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4" w:lineRule="auto"/>
      </w:pPr>
      <w:bookmarkStart w:name="Перечень и количество медицинских процед" w:id="1"/>
      <w:bookmarkEnd w:id="1"/>
      <w:r>
        <w:rPr>
          <w:b w:val="0"/>
        </w:rPr>
      </w:r>
      <w:r>
        <w:rPr/>
        <w:t>Перечень и количество медицинских процедур в составе путевки с лечением</w:t>
      </w:r>
      <w:r>
        <w:rPr>
          <w:spacing w:val="-67"/>
        </w:rPr>
        <w:t> </w:t>
      </w:r>
      <w:bookmarkStart w:name="на 2023г." w:id="2"/>
      <w:bookmarkEnd w:id="2"/>
      <w:r>
        <w:rPr/>
        <w:t>н</w:t>
      </w:r>
      <w:r>
        <w:rPr/>
        <w:t>а 2023г.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2"/>
        <w:gridCol w:w="1417"/>
        <w:gridCol w:w="1835"/>
        <w:gridCol w:w="1686"/>
        <w:gridCol w:w="1547"/>
      </w:tblGrid>
      <w:tr>
        <w:trPr>
          <w:trHeight w:val="950" w:hRule="atLeast"/>
        </w:trPr>
        <w:tc>
          <w:tcPr>
            <w:tcW w:w="4082" w:type="dxa"/>
          </w:tcPr>
          <w:p>
            <w:pPr>
              <w:pStyle w:val="TableParagraph"/>
              <w:spacing w:line="273" w:lineRule="exact"/>
              <w:ind w:left="6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397" w:right="95" w:hanging="2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путевка от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1835" w:type="dxa"/>
          </w:tcPr>
          <w:p>
            <w:pPr>
              <w:pStyle w:val="TableParagraph"/>
              <w:spacing w:line="276" w:lineRule="auto"/>
              <w:ind w:left="512" w:right="307" w:hanging="1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путевка от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1686" w:type="dxa"/>
          </w:tcPr>
          <w:p>
            <w:pPr>
              <w:pStyle w:val="TableParagraph"/>
              <w:spacing w:line="276" w:lineRule="auto"/>
              <w:ind w:left="473" w:right="230" w:hanging="2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путевка от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1547" w:type="dxa"/>
          </w:tcPr>
          <w:p>
            <w:pPr>
              <w:pStyle w:val="TableParagraph"/>
              <w:spacing w:line="276" w:lineRule="auto"/>
              <w:ind w:left="367" w:right="164" w:hanging="1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путевка от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дней</w:t>
            </w:r>
          </w:p>
        </w:tc>
      </w:tr>
      <w:tr>
        <w:trPr>
          <w:trHeight w:val="417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осмотр терапевта</w:t>
            </w:r>
          </w:p>
        </w:tc>
        <w:tc>
          <w:tcPr>
            <w:tcW w:w="1417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6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Повторный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терапевта</w:t>
            </w:r>
          </w:p>
        </w:tc>
        <w:tc>
          <w:tcPr>
            <w:tcW w:w="1417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6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271" w:hRule="atLeast"/>
        </w:trPr>
        <w:tc>
          <w:tcPr>
            <w:tcW w:w="4082" w:type="dxa"/>
          </w:tcPr>
          <w:p>
            <w:pPr>
              <w:pStyle w:val="TableParagraph"/>
              <w:spacing w:line="276" w:lineRule="auto"/>
              <w:ind w:right="688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специалиста(уролог,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гинеколог,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стоматолог,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травматолог,</w:t>
            </w: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физиотерапевт)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5" w:type="dxa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6" w:type="dxa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7" w:type="dxa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показаниям</w:t>
            </w:r>
          </w:p>
        </w:tc>
        <w:tc>
          <w:tcPr>
            <w:tcW w:w="141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35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47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16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Климатотерапия</w:t>
            </w:r>
          </w:p>
        </w:tc>
        <w:tc>
          <w:tcPr>
            <w:tcW w:w="1417" w:type="dxa"/>
          </w:tcPr>
          <w:p>
            <w:pPr>
              <w:pStyle w:val="TableParagraph"/>
              <w:ind w:left="125" w:right="11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35" w:type="dxa"/>
          </w:tcPr>
          <w:p>
            <w:pPr>
              <w:pStyle w:val="TableParagraph"/>
              <w:ind w:left="333" w:right="32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86" w:type="dxa"/>
          </w:tcPr>
          <w:p>
            <w:pPr>
              <w:pStyle w:val="TableParagraph"/>
              <w:ind w:left="269" w:right="26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47" w:type="dxa"/>
          </w:tcPr>
          <w:p>
            <w:pPr>
              <w:pStyle w:val="TableParagraph"/>
              <w:ind w:left="195" w:right="18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val="316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Скандинавская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ходьба</w:t>
            </w:r>
          </w:p>
        </w:tc>
        <w:tc>
          <w:tcPr>
            <w:tcW w:w="1417" w:type="dxa"/>
          </w:tcPr>
          <w:p>
            <w:pPr>
              <w:pStyle w:val="TableParagraph"/>
              <w:ind w:left="125" w:right="11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35" w:type="dxa"/>
          </w:tcPr>
          <w:p>
            <w:pPr>
              <w:pStyle w:val="TableParagraph"/>
              <w:ind w:left="333" w:right="32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86" w:type="dxa"/>
          </w:tcPr>
          <w:p>
            <w:pPr>
              <w:pStyle w:val="TableParagraph"/>
              <w:ind w:left="269" w:right="26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47" w:type="dxa"/>
          </w:tcPr>
          <w:p>
            <w:pPr>
              <w:pStyle w:val="TableParagraph"/>
              <w:ind w:left="195" w:right="18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ЛФК</w:t>
            </w:r>
          </w:p>
        </w:tc>
        <w:tc>
          <w:tcPr>
            <w:tcW w:w="1417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6" w:type="dxa"/>
          </w:tcPr>
          <w:p>
            <w:pPr>
              <w:pStyle w:val="TableParagraph"/>
              <w:ind w:left="269" w:right="2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7" w:type="dxa"/>
          </w:tcPr>
          <w:p>
            <w:pPr>
              <w:pStyle w:val="TableParagraph"/>
              <w:ind w:left="192" w:right="1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638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Питьевой режим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минеральной водой</w:t>
            </w:r>
          </w:p>
          <w:p>
            <w:pPr>
              <w:pStyle w:val="TableParagraph"/>
              <w:spacing w:line="240" w:lineRule="auto" w:before="41"/>
              <w:jc w:val="left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день)</w:t>
            </w:r>
          </w:p>
        </w:tc>
        <w:tc>
          <w:tcPr>
            <w:tcW w:w="1417" w:type="dxa"/>
          </w:tcPr>
          <w:p>
            <w:pPr>
              <w:pStyle w:val="TableParagraph"/>
              <w:ind w:left="137" w:righ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35" w:type="dxa"/>
          </w:tcPr>
          <w:p>
            <w:pPr>
              <w:pStyle w:val="TableParagraph"/>
              <w:ind w:left="317" w:right="33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86" w:type="dxa"/>
          </w:tcPr>
          <w:p>
            <w:pPr>
              <w:pStyle w:val="TableParagraph"/>
              <w:ind w:left="267" w:right="26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47" w:type="dxa"/>
          </w:tcPr>
          <w:p>
            <w:pPr>
              <w:pStyle w:val="TableParagraph"/>
              <w:ind w:left="203" w:right="18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val="316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Фиточай,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кислородный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коктейль</w:t>
            </w:r>
          </w:p>
        </w:tc>
        <w:tc>
          <w:tcPr>
            <w:tcW w:w="1417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6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ед.</w:t>
            </w:r>
          </w:p>
        </w:tc>
        <w:tc>
          <w:tcPr>
            <w:tcW w:w="1417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633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Аппаратная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физиотерапия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(один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line="240" w:lineRule="auto" w:before="41"/>
              <w:jc w:val="left"/>
              <w:rPr>
                <w:sz w:val="24"/>
              </w:rPr>
            </w:pPr>
            <w:r>
              <w:rPr>
                <w:sz w:val="24"/>
              </w:rPr>
              <w:t>видов)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5" w:type="dxa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6" w:type="dxa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7" w:type="dxa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637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Ингаляции</w:t>
            </w:r>
          </w:p>
        </w:tc>
        <w:tc>
          <w:tcPr>
            <w:tcW w:w="1417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6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950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Лечебные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ванны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(йодобромные,</w:t>
            </w:r>
          </w:p>
          <w:p>
            <w:pPr>
              <w:pStyle w:val="TableParagraph"/>
              <w:spacing w:line="310" w:lineRule="atLeast" w:before="7"/>
              <w:ind w:right="319"/>
              <w:jc w:val="left"/>
              <w:rPr>
                <w:sz w:val="24"/>
              </w:rPr>
            </w:pPr>
            <w:r>
              <w:rPr>
                <w:sz w:val="24"/>
              </w:rPr>
              <w:t>аромаванны, жемчужные, соляные,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сухие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углекислые)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5" w:type="dxa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7" w:type="dxa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Грязевые аппликации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зону</w:t>
            </w:r>
          </w:p>
        </w:tc>
        <w:tc>
          <w:tcPr>
            <w:tcW w:w="1417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6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Галокамера</w:t>
            </w:r>
          </w:p>
        </w:tc>
        <w:tc>
          <w:tcPr>
            <w:tcW w:w="1417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6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38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открытого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плавательного</w:t>
            </w:r>
          </w:p>
          <w:p>
            <w:pPr>
              <w:pStyle w:val="TableParagraph"/>
              <w:spacing w:line="240" w:lineRule="auto" w:before="45"/>
              <w:jc w:val="left"/>
              <w:rPr>
                <w:sz w:val="24"/>
              </w:rPr>
            </w:pPr>
            <w:r>
              <w:rPr>
                <w:sz w:val="24"/>
              </w:rPr>
              <w:t>бассейна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125" w:right="11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35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333" w:right="32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86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269" w:right="26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47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195" w:right="18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val="316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Экстренная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</w:t>
            </w:r>
          </w:p>
        </w:tc>
        <w:tc>
          <w:tcPr>
            <w:tcW w:w="141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35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47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16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Терренкур</w:t>
            </w:r>
          </w:p>
        </w:tc>
        <w:tc>
          <w:tcPr>
            <w:tcW w:w="1417" w:type="dxa"/>
          </w:tcPr>
          <w:p>
            <w:pPr>
              <w:pStyle w:val="TableParagraph"/>
              <w:ind w:left="125" w:right="11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35" w:type="dxa"/>
          </w:tcPr>
          <w:p>
            <w:pPr>
              <w:pStyle w:val="TableParagraph"/>
              <w:ind w:left="333" w:right="32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86" w:type="dxa"/>
          </w:tcPr>
          <w:p>
            <w:pPr>
              <w:pStyle w:val="TableParagraph"/>
              <w:ind w:left="269" w:right="26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47" w:type="dxa"/>
          </w:tcPr>
          <w:p>
            <w:pPr>
              <w:pStyle w:val="TableParagraph"/>
              <w:ind w:left="195" w:right="18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val="321" w:hRule="atLeast"/>
        </w:trPr>
        <w:tc>
          <w:tcPr>
            <w:tcW w:w="40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Тренажерный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15-00)</w:t>
            </w:r>
          </w:p>
        </w:tc>
        <w:tc>
          <w:tcPr>
            <w:tcW w:w="1417" w:type="dxa"/>
          </w:tcPr>
          <w:p>
            <w:pPr>
              <w:pStyle w:val="TableParagraph"/>
              <w:ind w:left="125" w:right="11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35" w:type="dxa"/>
          </w:tcPr>
          <w:p>
            <w:pPr>
              <w:pStyle w:val="TableParagraph"/>
              <w:ind w:left="333" w:right="32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86" w:type="dxa"/>
          </w:tcPr>
          <w:p>
            <w:pPr>
              <w:pStyle w:val="TableParagraph"/>
              <w:ind w:left="269" w:right="26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47" w:type="dxa"/>
          </w:tcPr>
          <w:p>
            <w:pPr>
              <w:pStyle w:val="TableParagraph"/>
              <w:ind w:left="195" w:right="18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pStyle w:val="Heading1"/>
        <w:spacing w:line="275" w:lineRule="exact" w:before="1"/>
        <w:rPr>
          <w:u w:val="none"/>
        </w:rPr>
      </w:pPr>
      <w:bookmarkStart w:name="Примечание:" w:id="3"/>
      <w:bookmarkEnd w:id="3"/>
      <w:r>
        <w:rPr>
          <w:b w:val="0"/>
          <w:u w:val="none"/>
        </w:rPr>
      </w:r>
      <w:r>
        <w:rPr>
          <w:u w:val="thick"/>
        </w:rPr>
        <w:t>Примечание: 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0" w:after="0"/>
        <w:ind w:left="233" w:right="177" w:firstLine="0"/>
        <w:jc w:val="both"/>
        <w:rPr>
          <w:b/>
          <w:sz w:val="24"/>
        </w:rPr>
      </w:pPr>
      <w:r>
        <w:rPr>
          <w:sz w:val="24"/>
        </w:rPr>
        <w:t>Лечение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подбирается</w:t>
      </w:r>
      <w:r>
        <w:rPr>
          <w:spacing w:val="1"/>
          <w:sz w:val="24"/>
        </w:rPr>
        <w:t> </w:t>
      </w:r>
      <w:r>
        <w:rPr>
          <w:sz w:val="24"/>
        </w:rPr>
        <w:t>индивидуально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назначению</w:t>
      </w:r>
      <w:r>
        <w:rPr>
          <w:spacing w:val="1"/>
          <w:sz w:val="24"/>
        </w:rPr>
        <w:t> </w:t>
      </w:r>
      <w:r>
        <w:rPr>
          <w:sz w:val="24"/>
        </w:rPr>
        <w:t>врача</w:t>
      </w:r>
      <w:r>
        <w:rPr>
          <w:spacing w:val="1"/>
          <w:sz w:val="24"/>
        </w:rPr>
        <w:t> </w:t>
      </w:r>
      <w:r>
        <w:rPr>
          <w:sz w:val="24"/>
        </w:rPr>
        <w:t>(после</w:t>
      </w:r>
      <w:r>
        <w:rPr>
          <w:spacing w:val="1"/>
          <w:sz w:val="24"/>
        </w:rPr>
        <w:t> </w:t>
      </w:r>
      <w:r>
        <w:rPr>
          <w:sz w:val="24"/>
        </w:rPr>
        <w:t>первичного приема),</w:t>
      </w:r>
      <w:r>
        <w:rPr>
          <w:spacing w:val="1"/>
          <w:sz w:val="24"/>
        </w:rPr>
        <w:t> </w:t>
      </w:r>
      <w:r>
        <w:rPr>
          <w:sz w:val="24"/>
        </w:rPr>
        <w:t>исходя из основного заболевания, указанного в санаторно-курортной карте,</w:t>
      </w:r>
      <w:r>
        <w:rPr>
          <w:spacing w:val="1"/>
          <w:sz w:val="24"/>
        </w:rPr>
        <w:t> </w:t>
      </w:r>
      <w:r>
        <w:rPr>
          <w:sz w:val="24"/>
        </w:rPr>
        <w:t>оформленной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месту жительства.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ее отсутствии</w:t>
      </w:r>
      <w:r>
        <w:rPr>
          <w:spacing w:val="1"/>
          <w:sz w:val="24"/>
        </w:rPr>
        <w:t> </w:t>
      </w:r>
      <w:r>
        <w:rPr>
          <w:sz w:val="24"/>
        </w:rPr>
        <w:t>назначение лечения</w:t>
      </w:r>
      <w:r>
        <w:rPr>
          <w:spacing w:val="1"/>
          <w:sz w:val="24"/>
        </w:rPr>
        <w:t> </w:t>
      </w:r>
      <w:r>
        <w:rPr>
          <w:sz w:val="24"/>
        </w:rPr>
        <w:t>будет</w:t>
      </w:r>
      <w:r>
        <w:rPr>
          <w:spacing w:val="1"/>
          <w:sz w:val="24"/>
        </w:rPr>
        <w:t> </w:t>
      </w:r>
      <w:r>
        <w:rPr>
          <w:sz w:val="24"/>
        </w:rPr>
        <w:t>отсрочено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время,</w:t>
      </w:r>
      <w:r>
        <w:rPr>
          <w:spacing w:val="1"/>
          <w:sz w:val="24"/>
        </w:rPr>
        <w:t> </w:t>
      </w:r>
      <w:r>
        <w:rPr>
          <w:sz w:val="24"/>
        </w:rPr>
        <w:t>необходимое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санаторно-курортной</w:t>
      </w:r>
      <w:r>
        <w:rPr>
          <w:spacing w:val="1"/>
          <w:sz w:val="24"/>
        </w:rPr>
        <w:t> </w:t>
      </w:r>
      <w:r>
        <w:rPr>
          <w:sz w:val="24"/>
        </w:rPr>
        <w:t>карты</w:t>
      </w:r>
      <w:r>
        <w:rPr>
          <w:spacing w:val="1"/>
          <w:sz w:val="24"/>
        </w:rPr>
        <w:t> </w:t>
      </w:r>
      <w:r>
        <w:rPr>
          <w:sz w:val="24"/>
        </w:rPr>
        <w:t>(2-3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2000рублей).</w:t>
      </w:r>
      <w:r>
        <w:rPr>
          <w:spacing w:val="1"/>
          <w:sz w:val="24"/>
        </w:rPr>
        <w:t> </w:t>
      </w:r>
      <w:r>
        <w:rPr>
          <w:sz w:val="24"/>
        </w:rPr>
        <w:t>Обязательным</w:t>
      </w:r>
      <w:r>
        <w:rPr>
          <w:spacing w:val="1"/>
          <w:sz w:val="24"/>
        </w:rPr>
        <w:t> </w:t>
      </w:r>
      <w:r>
        <w:rPr>
          <w:sz w:val="24"/>
        </w:rPr>
        <w:t>требованием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санаторно-курортной</w:t>
      </w:r>
      <w:r>
        <w:rPr>
          <w:spacing w:val="1"/>
          <w:sz w:val="24"/>
        </w:rPr>
        <w:t> </w:t>
      </w:r>
      <w:r>
        <w:rPr>
          <w:sz w:val="24"/>
        </w:rPr>
        <w:t>карты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предоставление флюорографии.</w:t>
      </w:r>
      <w:r>
        <w:rPr>
          <w:spacing w:val="7"/>
          <w:sz w:val="24"/>
        </w:rPr>
        <w:t> </w:t>
      </w:r>
      <w:r>
        <w:rPr>
          <w:b/>
          <w:sz w:val="24"/>
        </w:rPr>
        <w:t>Дети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лечение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принимаются с 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лет</w:t>
      </w:r>
    </w:p>
    <w:p>
      <w:pPr>
        <w:pStyle w:val="BodyText"/>
        <w:spacing w:before="2"/>
        <w:rPr>
          <w:b/>
        </w:rPr>
      </w:pPr>
    </w:p>
    <w:p>
      <w:pPr>
        <w:pStyle w:val="Heading1"/>
        <w:ind w:left="295"/>
        <w:rPr>
          <w:u w:val="none"/>
        </w:rPr>
      </w:pPr>
      <w:bookmarkStart w:name="Дополнительные услуги (за отдельную плат" w:id="4"/>
      <w:bookmarkEnd w:id="4"/>
      <w:r>
        <w:rPr>
          <w:b w:val="0"/>
          <w:u w:val="none"/>
        </w:rPr>
      </w:r>
      <w:r>
        <w:rPr>
          <w:u w:val="thick"/>
        </w:rPr>
        <w:t>Дополнительные</w:t>
      </w:r>
      <w:r>
        <w:rPr>
          <w:spacing w:val="-2"/>
          <w:u w:val="thick"/>
        </w:rPr>
        <w:t> </w:t>
      </w:r>
      <w:r>
        <w:rPr>
          <w:u w:val="thick"/>
        </w:rPr>
        <w:t>услуги</w:t>
      </w:r>
      <w:r>
        <w:rPr>
          <w:spacing w:val="-5"/>
          <w:u w:val="thick"/>
        </w:rPr>
        <w:t> </w:t>
      </w:r>
      <w:r>
        <w:rPr>
          <w:u w:val="thick"/>
        </w:rPr>
        <w:t>(за</w:t>
      </w:r>
      <w:r>
        <w:rPr>
          <w:spacing w:val="-2"/>
          <w:u w:val="thick"/>
        </w:rPr>
        <w:t> </w:t>
      </w:r>
      <w:r>
        <w:rPr>
          <w:u w:val="thick"/>
        </w:rPr>
        <w:t>отдельную</w:t>
      </w:r>
      <w:r>
        <w:rPr>
          <w:spacing w:val="-6"/>
          <w:u w:val="thick"/>
        </w:rPr>
        <w:t> </w:t>
      </w:r>
      <w:r>
        <w:rPr>
          <w:u w:val="thick"/>
        </w:rPr>
        <w:t>плату):</w:t>
      </w:r>
      <w:r>
        <w:rPr>
          <w:spacing w:val="4"/>
          <w:u w:val="thick"/>
        </w:rPr>
        <w:t> 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0" w:after="0"/>
        <w:ind w:left="233" w:right="179" w:firstLine="0"/>
        <w:jc w:val="both"/>
        <w:rPr>
          <w:sz w:val="24"/>
        </w:rPr>
      </w:pPr>
      <w:r>
        <w:rPr>
          <w:sz w:val="24"/>
        </w:rPr>
        <w:t>Подводный</w:t>
      </w:r>
      <w:r>
        <w:rPr>
          <w:spacing w:val="1"/>
          <w:sz w:val="24"/>
        </w:rPr>
        <w:t> </w:t>
      </w:r>
      <w:r>
        <w:rPr>
          <w:sz w:val="24"/>
        </w:rPr>
        <w:t>массаж,</w:t>
      </w:r>
      <w:r>
        <w:rPr>
          <w:spacing w:val="1"/>
          <w:sz w:val="24"/>
        </w:rPr>
        <w:t> </w:t>
      </w:r>
      <w:r>
        <w:rPr>
          <w:sz w:val="24"/>
        </w:rPr>
        <w:t>озонотерапия,</w:t>
      </w:r>
      <w:r>
        <w:rPr>
          <w:spacing w:val="1"/>
          <w:sz w:val="24"/>
        </w:rPr>
        <w:t> </w:t>
      </w:r>
      <w:r>
        <w:rPr>
          <w:sz w:val="24"/>
        </w:rPr>
        <w:t>карбокситерапия,</w:t>
      </w:r>
      <w:r>
        <w:rPr>
          <w:spacing w:val="1"/>
          <w:sz w:val="24"/>
        </w:rPr>
        <w:t> </w:t>
      </w:r>
      <w:r>
        <w:rPr>
          <w:sz w:val="24"/>
        </w:rPr>
        <w:t>УЗИ-диагностика,</w:t>
      </w:r>
      <w:r>
        <w:rPr>
          <w:spacing w:val="1"/>
          <w:sz w:val="24"/>
        </w:rPr>
        <w:t> </w:t>
      </w:r>
      <w:r>
        <w:rPr>
          <w:sz w:val="24"/>
        </w:rPr>
        <w:t>ВЛОК</w:t>
      </w:r>
      <w:r>
        <w:rPr>
          <w:spacing w:val="1"/>
          <w:sz w:val="24"/>
        </w:rPr>
        <w:t> </w:t>
      </w:r>
      <w:r>
        <w:rPr>
          <w:sz w:val="24"/>
        </w:rPr>
        <w:t>(лазерное</w:t>
      </w:r>
      <w:r>
        <w:rPr>
          <w:spacing w:val="1"/>
          <w:sz w:val="24"/>
        </w:rPr>
        <w:t> </w:t>
      </w:r>
      <w:r>
        <w:rPr>
          <w:sz w:val="24"/>
        </w:rPr>
        <w:t>облучение</w:t>
      </w:r>
      <w:r>
        <w:rPr>
          <w:spacing w:val="1"/>
          <w:sz w:val="24"/>
        </w:rPr>
        <w:t> </w:t>
      </w:r>
      <w:r>
        <w:rPr>
          <w:sz w:val="24"/>
        </w:rPr>
        <w:t>крови),</w:t>
      </w:r>
      <w:r>
        <w:rPr>
          <w:spacing w:val="1"/>
          <w:sz w:val="24"/>
        </w:rPr>
        <w:t> </w:t>
      </w:r>
      <w:r>
        <w:rPr>
          <w:sz w:val="24"/>
        </w:rPr>
        <w:t>системная</w:t>
      </w:r>
      <w:r>
        <w:rPr>
          <w:spacing w:val="1"/>
          <w:sz w:val="24"/>
        </w:rPr>
        <w:t> </w:t>
      </w:r>
      <w:r>
        <w:rPr>
          <w:sz w:val="24"/>
        </w:rPr>
        <w:t>магнитотерапия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аппарате</w:t>
      </w:r>
      <w:r>
        <w:rPr>
          <w:spacing w:val="1"/>
          <w:sz w:val="24"/>
        </w:rPr>
        <w:t> </w:t>
      </w:r>
      <w:r>
        <w:rPr>
          <w:sz w:val="24"/>
        </w:rPr>
        <w:t>«Мультимаг»,</w:t>
      </w:r>
      <w:r>
        <w:rPr>
          <w:spacing w:val="1"/>
          <w:sz w:val="24"/>
        </w:rPr>
        <w:t> </w:t>
      </w:r>
      <w:r>
        <w:rPr>
          <w:sz w:val="24"/>
        </w:rPr>
        <w:t>сухое</w:t>
      </w:r>
      <w:r>
        <w:rPr>
          <w:spacing w:val="1"/>
          <w:sz w:val="24"/>
        </w:rPr>
        <w:t> </w:t>
      </w:r>
      <w:r>
        <w:rPr>
          <w:sz w:val="24"/>
        </w:rPr>
        <w:t>вытяжение</w:t>
      </w:r>
      <w:r>
        <w:rPr>
          <w:spacing w:val="1"/>
          <w:sz w:val="24"/>
        </w:rPr>
        <w:t> </w:t>
      </w:r>
      <w:r>
        <w:rPr>
          <w:sz w:val="24"/>
        </w:rPr>
        <w:t>позвоночника, процедуры на АПК «Андро-Гин»,</w:t>
      </w:r>
      <w:r>
        <w:rPr>
          <w:spacing w:val="1"/>
          <w:sz w:val="24"/>
        </w:rPr>
        <w:t> </w:t>
      </w:r>
      <w:r>
        <w:rPr>
          <w:sz w:val="24"/>
        </w:rPr>
        <w:t>внутрисуставное введение богатой тромбоцитами</w:t>
      </w:r>
      <w:r>
        <w:rPr>
          <w:spacing w:val="1"/>
          <w:sz w:val="24"/>
        </w:rPr>
        <w:t> </w:t>
      </w:r>
      <w:r>
        <w:rPr>
          <w:sz w:val="24"/>
        </w:rPr>
        <w:t>плазмы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др.</w:t>
      </w:r>
    </w:p>
    <w:sectPr>
      <w:type w:val="continuous"/>
      <w:pgSz w:w="11910" w:h="16840"/>
      <w:pgMar w:top="520" w:bottom="280" w:left="9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33" w:hanging="25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6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2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9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5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2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8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4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1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ind w:left="233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4867" w:right="475" w:hanging="4337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33" w:right="17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10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dcterms:created xsi:type="dcterms:W3CDTF">2024-03-26T15:53:50Z</dcterms:created>
  <dcterms:modified xsi:type="dcterms:W3CDTF">2024-03-26T15:53:50Z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