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A" w:rsidRPr="009B226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A91CEA" w:rsidRPr="009B226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</w:t>
      </w:r>
      <w:proofErr w:type="gramStart"/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от  «</w:t>
      </w:r>
      <w:proofErr w:type="gramEnd"/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___» _____________ 20___ г. </w:t>
      </w:r>
    </w:p>
    <w:p w:rsidR="00A91CEA" w:rsidRPr="009B2264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Pr="009B2264" w:rsidRDefault="005846C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>г. Москва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ab/>
        <w:t>«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>31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марта 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>202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>2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:rsidR="00A91CEA" w:rsidRPr="009B2264" w:rsidRDefault="00584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 w:rsidRPr="009B2264">
        <w:rPr>
          <w:rFonts w:ascii="Times New Roman" w:eastAsia="Times New Roman" w:hAnsi="Times New Roman"/>
          <w:b/>
          <w:sz w:val="20"/>
          <w:szCs w:val="20"/>
        </w:rPr>
        <w:t>Алеан-Турне</w:t>
      </w: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Pr="009B22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Генерального директора </w:t>
      </w:r>
      <w:r w:rsidRPr="009B2264">
        <w:rPr>
          <w:rFonts w:ascii="Times New Roman" w:eastAsia="Times New Roman" w:hAnsi="Times New Roman"/>
          <w:sz w:val="20"/>
          <w:szCs w:val="20"/>
        </w:rPr>
        <w:t>Уманского Ильи Геннадьевича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Устава, именуемое далее </w:t>
      </w: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Принципал-Туроператор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лице ______________________________________________________________, действующего на основании _______________________________, именуемое далее </w:t>
      </w: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Турагент,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 w:rsidRPr="009B2264"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 w:rsidRPr="009B2264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9B2264"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 xml:space="preserve"> в организации отдыха детей и их оздоровления</w:t>
      </w:r>
      <w:r w:rsidRPr="009B2264">
        <w:rPr>
          <w:rFonts w:ascii="Times New Roman" w:eastAsia="Times New Roman" w:hAnsi="Times New Roman"/>
          <w:sz w:val="20"/>
          <w:szCs w:val="20"/>
        </w:rPr>
        <w:t>, заключили настоящее Дополнительное соглашение (далее- Соглашение) о нижеследующем:</w:t>
      </w:r>
    </w:p>
    <w:p w:rsidR="00A91CEA" w:rsidRPr="009B2264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9B2264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A91CEA" w:rsidRPr="009B2264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России)) туристских поездок</w:t>
      </w:r>
      <w:r w:rsidR="009265C2" w:rsidRPr="009B2264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A91CEA" w:rsidRPr="009B2264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9B2264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="009265C2" w:rsidRPr="009B2264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A91CEA" w:rsidRPr="009B2264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>Акция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>России в 2022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:rsidR="00A91CEA" w:rsidRPr="009B2264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Pr="009B2264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="009265C2" w:rsidRPr="009B2264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9B2264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>в (</w:t>
      </w:r>
      <w:proofErr w:type="spellStart"/>
      <w:r w:rsidR="009265C2" w:rsidRPr="009B2264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="009265C2" w:rsidRPr="009B2264">
        <w:rPr>
          <w:rFonts w:ascii="Times New Roman" w:eastAsia="Times New Roman" w:hAnsi="Times New Roman"/>
          <w:sz w:val="20"/>
          <w:szCs w:val="20"/>
        </w:rPr>
        <w:t>) на карту в размере 50</w:t>
      </w:r>
      <w:r w:rsidRPr="009B2264">
        <w:rPr>
          <w:rFonts w:ascii="Times New Roman" w:eastAsia="Times New Roman" w:hAnsi="Times New Roman"/>
          <w:sz w:val="20"/>
          <w:szCs w:val="20"/>
        </w:rPr>
        <w:t>% от стоимости покупки, но не более 20 000 р.</w:t>
      </w:r>
      <w:r w:rsidR="005338D4" w:rsidRPr="009B2264">
        <w:rPr>
          <w:rFonts w:ascii="Times New Roman" w:eastAsia="Times New Roman" w:hAnsi="Times New Roman"/>
          <w:sz w:val="20"/>
          <w:szCs w:val="20"/>
        </w:rPr>
        <w:t xml:space="preserve"> за одну транзакцию. </w:t>
      </w:r>
      <w:r w:rsidR="009265C2" w:rsidRPr="009B2264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91CEA" w:rsidRPr="009B2264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A91CEA" w:rsidRPr="009B2264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9B2264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</w:t>
      </w:r>
      <w:proofErr w:type="spellStart"/>
      <w:r w:rsidRPr="009B2264">
        <w:rPr>
          <w:rFonts w:ascii="Times New Roman" w:eastAsia="Times New Roman" w:hAnsi="Times New Roman"/>
          <w:color w:val="333333"/>
          <w:sz w:val="20"/>
          <w:szCs w:val="20"/>
        </w:rPr>
        <w:t>кэшбэк</w:t>
      </w:r>
      <w:proofErr w:type="spellEnd"/>
      <w:r w:rsidRPr="009B2264">
        <w:rPr>
          <w:rFonts w:ascii="Times New Roman" w:eastAsia="Times New Roman" w:hAnsi="Times New Roman"/>
          <w:color w:val="333333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Pr="009B2264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9B2264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B2264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ПРИНЦИПАЛА-ТУРОПЕРАТОРА, УСЛОВИЯ ИХ АННУЛЯЦИИ. ПОРЯДОК ОПЛАТЫ.</w:t>
      </w:r>
    </w:p>
    <w:p w:rsidR="00A91CEA" w:rsidRPr="009B2264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B2264"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продуктов и услуг определяются в рублях. Срок исполнения туристской услуги (начало </w:t>
      </w:r>
      <w:r w:rsidR="003A6C13" w:rsidRPr="009B2264">
        <w:rPr>
          <w:rFonts w:ascii="Times New Roman" w:eastAsia="Times New Roman" w:hAnsi="Times New Roman"/>
          <w:sz w:val="20"/>
          <w:szCs w:val="20"/>
        </w:rPr>
        <w:t xml:space="preserve">и окончание) наступает в период, заявленный </w:t>
      </w:r>
      <w:r w:rsidR="00A90F47" w:rsidRPr="009B2264">
        <w:rPr>
          <w:rFonts w:ascii="Times New Roman" w:eastAsia="Times New Roman" w:hAnsi="Times New Roman"/>
          <w:sz w:val="20"/>
          <w:szCs w:val="20"/>
        </w:rPr>
        <w:t xml:space="preserve">Ростуризмом. </w:t>
      </w:r>
    </w:p>
    <w:p w:rsidR="00A91CEA" w:rsidRPr="009B2264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sz w:val="20"/>
          <w:szCs w:val="20"/>
        </w:rPr>
        <w:t xml:space="preserve"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 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9B2264"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</w:t>
      </w:r>
      <w:r>
        <w:rPr>
          <w:rFonts w:ascii="Times New Roman" w:eastAsia="Times New Roman" w:hAnsi="Times New Roman"/>
          <w:sz w:val="20"/>
          <w:szCs w:val="20"/>
        </w:rPr>
        <w:t xml:space="preserve">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 либо посредством перехода на страницу сайта Принципала-Туроператора, по ссылке, которая размещается Принципалом-Туроператором в личном кабинете (ЛК)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согласно дате платежа, указанной в счете, но в срок не позднее окончания Акции, заявленной Ростуризмом. </w:t>
      </w:r>
    </w:p>
    <w:p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Принципала-Туроператора.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совершает по поручению ПРИНЦИПАЛА действия, предусмотренные настоящим Соглашением.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Принципала-Туроператора в рамках действия Программы, а Принципал-Туроператор обязуется выплатить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Комплекс услуг, входящих в состав туристского продукта Принципала-Туроператора, требует предварительного бронирования и подтверждения их наличия со стороны Принципала-Туроператора.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Принципала-Туроператора, участвующих в Программе.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туристам и заказчикам полную и достоверную информацию о Принципале-Туроператоре, а также о качественных существенных характеристиках /потребительских свойствах туристских продуктов и услуг, сформированных Принципалом-Туроператором и реализуемых в рамках действия Программы.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Принципалом-Туроператором туристского продукта или услуг банковской картой посредством платежной системы «МИР»;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установленный срок получать у Принципала-Туроператора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Принципалом-Туроператором в программу путешествия.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претензии к качеству туристских продуктов и своевременно передавать их Принципалу-Туроператору.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Принципалу-Туроператору Отчет агента и Акт выполненных работ на общую сумму агентского вознаграждения по всем забронированным заявкам после окончания заезда (тура/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поездки)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в</w:t>
      </w:r>
      <w:proofErr w:type="gramEnd"/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месяце следующим за отчетным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информацию и консультации у Принципала-Туроператора по условиям Программы, взаимоотношений в рамках действия Программы;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от Принципала-Туроператора материалы, технологические инструкции и регламенты, необходимые для исполнения настоящего Соглашения.</w:t>
      </w:r>
    </w:p>
    <w:p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Принципала-Туроператора: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Размещать информацию о туристских услугах на сайте Принципала-Туроператора в информационно-телекоммуникационной сети Интернет либо иным способом;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Обеспечить работоспособность страницы сайта и сервиса оплаты туристских продуктов 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Принципала-Туроператора: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 xml:space="preserve">Внесение изменений, влекущих изменение стоимости тура, оплаченного по акции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</w:t>
      </w:r>
      <w:proofErr w:type="spellStart"/>
      <w:r>
        <w:rPr>
          <w:rFonts w:ascii="Times New Roman" w:eastAsia="Times New Roman" w:hAnsi="Times New Roman"/>
        </w:rPr>
        <w:t>кэшбэк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Принципала-Туроператора туристам и заказчикам, привлеченным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3.2.  Основаниями для выплаты вознаграждения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3.3. Вознаграждение уплачивается Принципалом-Туроператором, с учетом выполнения положений п.3.2., путем перечисления денежных сумм на расчетный счет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или зачета денежных средств в счет оплаты иных заказов,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после предоставления оригиналов Отчета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В случае аннуляции турпродукта выплата вознаграждения не производится.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3.4. При осуществлении оплаты банковской картой МИР в рамках акции </w:t>
      </w:r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взимается дополнительная комиссия 1</w:t>
      </w:r>
      <w:proofErr w:type="gramStart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%  от</w:t>
      </w:r>
      <w:proofErr w:type="gramEnd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 xml:space="preserve"> агентского вознаграждения в счет оплаты </w:t>
      </w:r>
      <w:proofErr w:type="spellStart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эквайринга</w:t>
      </w:r>
      <w:proofErr w:type="spellEnd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 xml:space="preserve">. </w:t>
      </w:r>
    </w:p>
    <w:p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4.2. В случае нарушения порядка, условий и сроков платежа/оплаты, Принципал-Туроператор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Принципалу-Туроператору или туристу/заказчику следующими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Принципала-Туроператора или туриста/заказчика, возмещаются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A91CEA" w:rsidRDefault="005846C4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5. ПРОЧИЕ УСЛОВИЯ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Принципал-Туроператор имеет право в любой момент на односторонний отказ от Соглашения путем направления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>
        <w:tc>
          <w:tcPr>
            <w:tcW w:w="4634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ПРИНЦИПАЛ-ТУРОПЕРАТОР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ООО «Алеан-Турне»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119017, г. Москва, переулок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Пыжевский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д. 5, стр. 1, э 3, пом. 1, к 35, оф 307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127083, г. Москва, ул. Верхняя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д. 20    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1157746087685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7722315820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КПП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770601001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40702810638000106386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ОАО «СБЕРБАНК РОССИИ»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г. Москва 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Кор/счет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30101810400000000225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87352A" w:rsidRPr="008735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244525225</w:t>
            </w: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+ 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t>7 (495) 2-300-300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Pr="00DA263B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@</w:t>
              </w:r>
              <w:proofErr w:type="spellStart"/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alean</w:t>
              </w:r>
              <w:proofErr w:type="spellEnd"/>
              <w:r w:rsidRPr="00DA263B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 И.Г. Уманский/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1CEA" w:rsidRDefault="00A91CEA"/>
    <w:sectPr w:rsidR="00A91C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A"/>
    <w:rsid w:val="0002745D"/>
    <w:rsid w:val="001372E5"/>
    <w:rsid w:val="003A6C13"/>
    <w:rsid w:val="005338D4"/>
    <w:rsid w:val="005846C4"/>
    <w:rsid w:val="00815C04"/>
    <w:rsid w:val="00846B8A"/>
    <w:rsid w:val="0087352A"/>
    <w:rsid w:val="009265C2"/>
    <w:rsid w:val="009B2264"/>
    <w:rsid w:val="00A90F47"/>
    <w:rsid w:val="00A91CEA"/>
    <w:rsid w:val="00D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3BF76-EB31-4DA6-B4BA-36AA56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Дедкова Ольга</cp:lastModifiedBy>
  <cp:revision>3</cp:revision>
  <dcterms:created xsi:type="dcterms:W3CDTF">2022-03-25T10:59:00Z</dcterms:created>
  <dcterms:modified xsi:type="dcterms:W3CDTF">2022-03-25T13:24:00Z</dcterms:modified>
</cp:coreProperties>
</file>