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1F4826" w:rsidRPr="001F4826" w:rsidTr="001F4826">
        <w:trPr>
          <w:trHeight w:val="312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процедур, входящих в стоимость санаторно-курортного лечения по программе "</w:t>
            </w:r>
            <w:proofErr w:type="gramStart"/>
            <w:r w:rsidRPr="001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Общетерапевтическая  "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Здоровое дыхание"</w:t>
            </w:r>
          </w:p>
        </w:tc>
      </w:tr>
      <w:tr w:rsidR="001F4826" w:rsidRPr="001F4826" w:rsidTr="001F4826">
        <w:trPr>
          <w:trHeight w:val="312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АО "Клинический санаторий "Металлург" на курорте Сочи на 2020-2021 год</w:t>
            </w:r>
          </w:p>
        </w:tc>
      </w:tr>
    </w:tbl>
    <w:p w:rsidR="00435147" w:rsidRPr="001F4826" w:rsidRDefault="00435147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37"/>
        <w:gridCol w:w="900"/>
        <w:gridCol w:w="900"/>
        <w:gridCol w:w="900"/>
        <w:gridCol w:w="900"/>
        <w:gridCol w:w="900"/>
        <w:gridCol w:w="900"/>
        <w:gridCol w:w="898"/>
      </w:tblGrid>
      <w:tr w:rsidR="001F4826" w:rsidRPr="001F4826" w:rsidTr="001F4826">
        <w:trPr>
          <w:trHeight w:val="867"/>
          <w:jc w:val="center"/>
        </w:trPr>
        <w:tc>
          <w:tcPr>
            <w:tcW w:w="16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проц</w:t>
            </w:r>
            <w:bookmarkStart w:id="0" w:name="_GoBack"/>
            <w:bookmarkEnd w:id="0"/>
            <w:r w:rsidRPr="001F482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едур</w:t>
            </w:r>
          </w:p>
        </w:tc>
        <w:tc>
          <w:tcPr>
            <w:tcW w:w="337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процедур, 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10 дней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11-12 дней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13-14 дней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15-16 дней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17-18 дней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19-20 дней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lang w:eastAsia="ru-RU"/>
              </w:rPr>
              <w:t>21-22    дня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врача-терапевта амбулаторный лечебно-диагностический первичный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 врача-терапевта амбулаторный лечебно-диагностический повторный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врача узкого специалиста амбулаторный лечебно-диагностический первичный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  (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Шарко,  циркулярный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 (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сухая углекислая, 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йодобромная</w:t>
            </w:r>
            <w:proofErr w:type="spell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хвойная, жемчужная, 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пиниментоловая</w:t>
            </w:r>
            <w:proofErr w:type="spell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Грязевая аппликация на область грудной клетки (или 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озокеритолечение</w:t>
            </w:r>
            <w:proofErr w:type="spell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 (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кислородный коктейль</w:t>
            </w:r>
          </w:p>
        </w:tc>
        <w:tc>
          <w:tcPr>
            <w:tcW w:w="3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3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ЛФК (групповое </w:t>
            </w:r>
            <w:proofErr w:type="gram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занятие)  по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 " Здоровое дыхание"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(при отсутствии противопоказаний по назначению врача)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Озонотерапия</w:t>
            </w:r>
            <w:proofErr w:type="spell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малая 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аутогемоозонотерапия</w:t>
            </w:r>
            <w:proofErr w:type="spell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общая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Классический </w:t>
            </w:r>
            <w:proofErr w:type="gram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 грудной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клетки 1,5 </w:t>
            </w:r>
            <w:proofErr w:type="spell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Лечебное плавание в бассейне (60 минут)</w:t>
            </w:r>
          </w:p>
        </w:tc>
        <w:tc>
          <w:tcPr>
            <w:tcW w:w="33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(кроме дня заезда и дня выезда)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ЭКГ, регистрация в12-ти отведениях </w:t>
            </w:r>
            <w:proofErr w:type="gramStart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врач</w:t>
            </w:r>
            <w:proofErr w:type="gramEnd"/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анализом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33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F4826" w:rsidRPr="001F4826" w:rsidTr="001F4826">
        <w:trPr>
          <w:trHeight w:val="867"/>
          <w:jc w:val="center"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лечения за 1 койко-день, руб.</w:t>
            </w:r>
          </w:p>
        </w:tc>
        <w:tc>
          <w:tcPr>
            <w:tcW w:w="337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4826" w:rsidRPr="001F4826" w:rsidRDefault="001F4826" w:rsidP="001F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</w:tr>
    </w:tbl>
    <w:p w:rsidR="001F4826" w:rsidRPr="001F4826" w:rsidRDefault="001F4826">
      <w:pPr>
        <w:rPr>
          <w:rFonts w:ascii="Times New Roman" w:hAnsi="Times New Roman" w:cs="Times New Roman"/>
        </w:rPr>
      </w:pPr>
      <w:r w:rsidRPr="001F4826">
        <w:rPr>
          <w:rFonts w:ascii="Times New Roman" w:hAnsi="Times New Roman" w:cs="Times New Roman"/>
        </w:rPr>
        <w:t>* Количество процедур может меняться в зависимости от срока путевки и наличия противопоказаний</w:t>
      </w:r>
    </w:p>
    <w:p w:rsidR="001F4826" w:rsidRPr="001F4826" w:rsidRDefault="001F4826">
      <w:pPr>
        <w:rPr>
          <w:rFonts w:ascii="Times New Roman" w:hAnsi="Times New Roman" w:cs="Times New Roman"/>
        </w:rPr>
      </w:pPr>
      <w:r w:rsidRPr="001F4826">
        <w:rPr>
          <w:rFonts w:ascii="Times New Roman" w:hAnsi="Times New Roman" w:cs="Times New Roman"/>
        </w:rPr>
        <w:t xml:space="preserve">* </w:t>
      </w:r>
      <w:proofErr w:type="gramStart"/>
      <w:r w:rsidRPr="001F4826">
        <w:rPr>
          <w:rFonts w:ascii="Times New Roman" w:hAnsi="Times New Roman" w:cs="Times New Roman"/>
        </w:rPr>
        <w:t>В</w:t>
      </w:r>
      <w:proofErr w:type="gramEnd"/>
      <w:r w:rsidRPr="001F4826">
        <w:rPr>
          <w:rFonts w:ascii="Times New Roman" w:hAnsi="Times New Roman" w:cs="Times New Roman"/>
        </w:rPr>
        <w:t xml:space="preserve"> случае наличия противопоказаний или отказа от услуг, входящих в программу, денежные средства не возвращаются.</w:t>
      </w:r>
    </w:p>
    <w:p w:rsidR="001F4826" w:rsidRPr="001F4826" w:rsidRDefault="001F4826">
      <w:pPr>
        <w:rPr>
          <w:rFonts w:ascii="Times New Roman" w:hAnsi="Times New Roman" w:cs="Times New Roman"/>
          <w:color w:val="FF0000"/>
        </w:rPr>
      </w:pPr>
      <w:r w:rsidRPr="001F4826">
        <w:rPr>
          <w:rFonts w:ascii="Times New Roman" w:hAnsi="Times New Roman" w:cs="Times New Roman"/>
          <w:color w:val="FF0000"/>
        </w:rPr>
        <w:t>* Процедуры не заменяются</w:t>
      </w:r>
    </w:p>
    <w:sectPr w:rsidR="001F4826" w:rsidRPr="001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6"/>
    <w:rsid w:val="001F4826"/>
    <w:rsid w:val="004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A333-7FC3-4963-B0F7-96CCF3B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2020-11-20T11:58:00Z</dcterms:created>
  <dcterms:modified xsi:type="dcterms:W3CDTF">2020-11-20T11:59:00Z</dcterms:modified>
</cp:coreProperties>
</file>