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880" w:rsidRPr="00B13AA1" w:rsidRDefault="00E45055" w:rsidP="001D7FF7">
      <w:pPr>
        <w:shd w:val="clear" w:color="auto" w:fill="FFFFFF"/>
        <w:spacing w:after="0" w:line="25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B3B3B"/>
          <w:sz w:val="32"/>
          <w:szCs w:val="32"/>
          <w:bdr w:val="none" w:sz="0" w:space="0" w:color="auto" w:frame="1"/>
          <w:lang w:eastAsia="ru-RU"/>
        </w:rPr>
      </w:pPr>
      <w:r w:rsidRPr="00B13AA1">
        <w:rPr>
          <w:rFonts w:ascii="Times New Roman" w:eastAsia="Times New Roman" w:hAnsi="Times New Roman" w:cs="Times New Roman"/>
          <w:b/>
          <w:bCs/>
          <w:color w:val="3B3B3B"/>
          <w:sz w:val="32"/>
          <w:szCs w:val="32"/>
          <w:bdr w:val="none" w:sz="0" w:space="0" w:color="auto" w:frame="1"/>
          <w:lang w:eastAsia="ru-RU"/>
        </w:rPr>
        <w:t>Памятка к программе тура</w:t>
      </w:r>
      <w:r w:rsidR="00CF5880" w:rsidRPr="00B13AA1">
        <w:rPr>
          <w:rFonts w:ascii="Times New Roman" w:eastAsia="Times New Roman" w:hAnsi="Times New Roman" w:cs="Times New Roman"/>
          <w:b/>
          <w:bCs/>
          <w:color w:val="3B3B3B"/>
          <w:sz w:val="32"/>
          <w:szCs w:val="32"/>
          <w:bdr w:val="none" w:sz="0" w:space="0" w:color="auto" w:frame="1"/>
          <w:lang w:eastAsia="ru-RU"/>
        </w:rPr>
        <w:t xml:space="preserve"> </w:t>
      </w:r>
      <w:bookmarkStart w:id="0" w:name="_Hlk533579099"/>
      <w:r w:rsidR="00CF5880" w:rsidRPr="00B13AA1">
        <w:rPr>
          <w:rFonts w:ascii="Times New Roman" w:eastAsia="Times New Roman" w:hAnsi="Times New Roman" w:cs="Times New Roman"/>
          <w:b/>
          <w:bCs/>
          <w:color w:val="3B3B3B"/>
          <w:sz w:val="32"/>
          <w:szCs w:val="32"/>
          <w:bdr w:val="none" w:sz="0" w:space="0" w:color="auto" w:frame="1"/>
          <w:lang w:eastAsia="ru-RU"/>
        </w:rPr>
        <w:t>«</w:t>
      </w:r>
      <w:proofErr w:type="spellStart"/>
      <w:r w:rsidR="00CE16F5" w:rsidRPr="00B13AA1">
        <w:rPr>
          <w:rFonts w:ascii="Times New Roman" w:eastAsia="Times New Roman" w:hAnsi="Times New Roman" w:cs="Times New Roman"/>
          <w:b/>
          <w:bCs/>
          <w:color w:val="3B3B3B"/>
          <w:sz w:val="32"/>
          <w:szCs w:val="32"/>
          <w:bdr w:val="none" w:sz="0" w:space="0" w:color="auto" w:frame="1"/>
          <w:lang w:eastAsia="ru-RU"/>
        </w:rPr>
        <w:t>Мультиактив</w:t>
      </w:r>
      <w:proofErr w:type="spellEnd"/>
      <w:r w:rsidR="00F35BBE" w:rsidRPr="00B13AA1">
        <w:rPr>
          <w:rFonts w:ascii="Times New Roman" w:eastAsia="Times New Roman" w:hAnsi="Times New Roman" w:cs="Times New Roman"/>
          <w:b/>
          <w:bCs/>
          <w:color w:val="3B3B3B"/>
          <w:sz w:val="32"/>
          <w:szCs w:val="32"/>
          <w:bdr w:val="none" w:sz="0" w:space="0" w:color="auto" w:frame="1"/>
          <w:lang w:eastAsia="ru-RU"/>
        </w:rPr>
        <w:t xml:space="preserve"> на</w:t>
      </w:r>
      <w:r w:rsidR="008D0C5F" w:rsidRPr="00B13AA1">
        <w:rPr>
          <w:rFonts w:ascii="Times New Roman" w:eastAsia="Times New Roman" w:hAnsi="Times New Roman" w:cs="Times New Roman"/>
          <w:b/>
          <w:bCs/>
          <w:color w:val="3B3B3B"/>
          <w:sz w:val="32"/>
          <w:szCs w:val="32"/>
          <w:bdr w:val="none" w:sz="0" w:space="0" w:color="auto" w:frame="1"/>
          <w:lang w:eastAsia="ru-RU"/>
        </w:rPr>
        <w:t xml:space="preserve"> Эльбрусе</w:t>
      </w:r>
      <w:r w:rsidR="00CF5880" w:rsidRPr="00B13AA1">
        <w:rPr>
          <w:rFonts w:ascii="Times New Roman" w:eastAsia="Times New Roman" w:hAnsi="Times New Roman" w:cs="Times New Roman"/>
          <w:b/>
          <w:bCs/>
          <w:color w:val="3B3B3B"/>
          <w:sz w:val="32"/>
          <w:szCs w:val="32"/>
          <w:bdr w:val="none" w:sz="0" w:space="0" w:color="auto" w:frame="1"/>
          <w:lang w:eastAsia="ru-RU"/>
        </w:rPr>
        <w:t>»</w:t>
      </w:r>
      <w:bookmarkEnd w:id="0"/>
    </w:p>
    <w:p w:rsidR="001E1F37" w:rsidRPr="00E45055" w:rsidRDefault="001E1F37" w:rsidP="004A0724">
      <w:pPr>
        <w:shd w:val="clear" w:color="auto" w:fill="FFFFFF"/>
        <w:spacing w:after="0" w:line="255" w:lineRule="atLeast"/>
        <w:textAlignment w:val="baseline"/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bdr w:val="none" w:sz="0" w:space="0" w:color="auto" w:frame="1"/>
          <w:lang w:eastAsia="ru-RU"/>
        </w:rPr>
      </w:pPr>
    </w:p>
    <w:p w:rsidR="00DF5BA9" w:rsidRDefault="00DF5BA9" w:rsidP="00E45055">
      <w:pPr>
        <w:shd w:val="clear" w:color="auto" w:fill="FFFFFF"/>
        <w:spacing w:after="0" w:line="25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bdr w:val="none" w:sz="0" w:space="0" w:color="auto" w:frame="1"/>
          <w:lang w:eastAsia="ru-RU"/>
        </w:rPr>
      </w:pPr>
    </w:p>
    <w:p w:rsidR="004A0724" w:rsidRPr="00E45055" w:rsidRDefault="004A0724" w:rsidP="00E45055">
      <w:pPr>
        <w:shd w:val="clear" w:color="auto" w:fill="FFFFFF"/>
        <w:spacing w:after="0" w:line="25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E45055"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bdr w:val="none" w:sz="0" w:space="0" w:color="auto" w:frame="1"/>
          <w:lang w:eastAsia="ru-RU"/>
        </w:rPr>
        <w:t>Общая информация</w:t>
      </w:r>
    </w:p>
    <w:p w:rsidR="00E45055" w:rsidRDefault="00CE16F5" w:rsidP="00E45055">
      <w:pPr>
        <w:shd w:val="clear" w:color="auto" w:fill="FFFFFF"/>
        <w:spacing w:after="0" w:line="25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Тур «</w:t>
      </w:r>
      <w:r w:rsidR="001E1F37" w:rsidRPr="00E45055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Мульти-акти</w:t>
      </w:r>
      <w:r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 xml:space="preserve">в </w:t>
      </w:r>
      <w:r w:rsidR="00F35BBE" w:rsidRPr="00E45055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на</w:t>
      </w:r>
      <w:r w:rsidR="008D0C5F" w:rsidRPr="00E45055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 xml:space="preserve"> Эльбрусе</w:t>
      </w:r>
      <w:r w:rsidR="004A0724" w:rsidRPr="00E45055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 xml:space="preserve">» </w:t>
      </w:r>
      <w:r w:rsidR="00E45055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 xml:space="preserve">продолжительностью </w:t>
      </w:r>
      <w:r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4</w:t>
      </w:r>
      <w:r w:rsidR="004A0724" w:rsidRPr="00E45055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 xml:space="preserve"> дн</w:t>
      </w:r>
      <w:r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я</w:t>
      </w:r>
      <w:r w:rsidR="004A0724" w:rsidRPr="00E45055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3</w:t>
      </w:r>
      <w:r w:rsidR="004A0724" w:rsidRPr="00E45055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 xml:space="preserve"> ноч</w:t>
      </w:r>
      <w:r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и</w:t>
      </w:r>
      <w:r w:rsidR="004A0724" w:rsidRPr="00E45055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 xml:space="preserve">  проходит на территории республики </w:t>
      </w:r>
      <w:r w:rsidR="001E1F37" w:rsidRPr="00E45055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Кабардино-Балкария.</w:t>
      </w:r>
    </w:p>
    <w:p w:rsidR="00CF5880" w:rsidRPr="00CE16F5" w:rsidRDefault="004A0724" w:rsidP="00CE16F5">
      <w:pPr>
        <w:shd w:val="clear" w:color="auto" w:fill="FFFFFF"/>
        <w:spacing w:after="0" w:line="255" w:lineRule="atLeast"/>
        <w:ind w:left="708"/>
        <w:jc w:val="both"/>
        <w:textAlignment w:val="baseline"/>
        <w:rPr>
          <w:rFonts w:ascii="Times New Roman" w:hAnsi="Times New Roman" w:cs="Times New Roman"/>
          <w:b/>
          <w:color w:val="3B3B3B"/>
        </w:rPr>
      </w:pPr>
      <w:r w:rsidRPr="00E45055">
        <w:rPr>
          <w:rFonts w:ascii="Times New Roman" w:eastAsia="Times New Roman" w:hAnsi="Times New Roman" w:cs="Times New Roman"/>
          <w:b/>
          <w:bCs/>
          <w:color w:val="3B3B3B"/>
          <w:sz w:val="24"/>
          <w:szCs w:val="24"/>
          <w:u w:val="single"/>
          <w:bdr w:val="none" w:sz="0" w:space="0" w:color="auto" w:frame="1"/>
          <w:lang w:eastAsia="ru-RU"/>
        </w:rPr>
        <w:br/>
      </w:r>
      <w:r w:rsidR="00E637C6" w:rsidRPr="00CE16F5">
        <w:rPr>
          <w:rFonts w:ascii="Times New Roman" w:hAnsi="Times New Roman" w:cs="Times New Roman"/>
          <w:color w:val="3B3B3B"/>
        </w:rPr>
        <w:t>Р</w:t>
      </w:r>
      <w:r w:rsidR="00E637C6" w:rsidRPr="00CE16F5">
        <w:rPr>
          <w:rFonts w:ascii="Times New Roman" w:hAnsi="Times New Roman" w:cs="Times New Roman"/>
          <w:b/>
          <w:bCs/>
          <w:color w:val="3B3B3B"/>
          <w:bdr w:val="none" w:sz="0" w:space="0" w:color="auto" w:frame="1"/>
        </w:rPr>
        <w:t xml:space="preserve">еспублика </w:t>
      </w:r>
      <w:r w:rsidR="00E637C6" w:rsidRPr="00CE16F5">
        <w:rPr>
          <w:rFonts w:ascii="Times New Roman" w:hAnsi="Times New Roman" w:cs="Times New Roman"/>
          <w:b/>
          <w:color w:val="3B3B3B"/>
        </w:rPr>
        <w:t>Кабардино-Балкария</w:t>
      </w:r>
    </w:p>
    <w:p w:rsidR="008870B3" w:rsidRPr="008870B3" w:rsidRDefault="00E637C6" w:rsidP="008870B3">
      <w:pPr>
        <w:pStyle w:val="a3"/>
        <w:shd w:val="clear" w:color="auto" w:fill="FFFFFF"/>
        <w:spacing w:before="120" w:beforeAutospacing="0" w:after="120" w:afterAutospacing="0" w:line="305" w:lineRule="atLeast"/>
        <w:jc w:val="both"/>
        <w:rPr>
          <w:color w:val="3B3B3B"/>
        </w:rPr>
      </w:pPr>
      <w:r w:rsidRPr="00E45055">
        <w:rPr>
          <w:color w:val="3B3B3B"/>
        </w:rPr>
        <w:t xml:space="preserve"> </w:t>
      </w:r>
      <w:r w:rsidR="00E45055">
        <w:rPr>
          <w:color w:val="3B3B3B"/>
        </w:rPr>
        <w:tab/>
      </w:r>
      <w:r w:rsidR="008870B3" w:rsidRPr="008870B3">
        <w:rPr>
          <w:color w:val="3B3B3B"/>
        </w:rPr>
        <w:t>Республика расположена в основном в горах Северного Кавказа, северная часть – на равнине. Граничит со Ставропольским краем на севере, с Северной Осетией на востоке, с Грузией на юге и Карачаево-Черкесией на западе. На юге параллельно друг другу тянутся 5 хребтов Большого Кавказа: Лесистый, Пастбищный (Меловой), Скалистый, Боковой и Главный (или Водораздельный). В республике находится самая высокая точка России, Кавказа и Европы</w:t>
      </w:r>
      <w:r w:rsidR="008870B3" w:rsidRPr="008870B3">
        <w:rPr>
          <w:iCs/>
          <w:color w:val="3B3B3B"/>
        </w:rPr>
        <w:t xml:space="preserve"> - </w:t>
      </w:r>
      <w:r w:rsidR="008870B3" w:rsidRPr="008870B3">
        <w:rPr>
          <w:color w:val="3B3B3B"/>
        </w:rPr>
        <w:t>гора Эльбрус (5642 м). На территории Кабардино-Балкарии расположены национальный парк «</w:t>
      </w:r>
      <w:hyperlink r:id="rId6" w:tooltip="Приэльбрусье (национальный парк)" w:history="1">
        <w:r w:rsidR="008870B3" w:rsidRPr="008870B3">
          <w:rPr>
            <w:rStyle w:val="a5"/>
          </w:rPr>
          <w:t>Приэльбрусье</w:t>
        </w:r>
      </w:hyperlink>
      <w:r w:rsidR="008870B3" w:rsidRPr="008870B3">
        <w:rPr>
          <w:color w:val="3B3B3B"/>
        </w:rPr>
        <w:t>», Кабардино-Балкарский высокогорный заповедник. Численность населения 860 тыс. человек. Столица республики – город Нальчик.</w:t>
      </w:r>
    </w:p>
    <w:p w:rsidR="008870B3" w:rsidRPr="008870B3" w:rsidRDefault="008870B3" w:rsidP="008870B3">
      <w:pPr>
        <w:pStyle w:val="a3"/>
        <w:shd w:val="clear" w:color="auto" w:fill="FFFFFF"/>
        <w:spacing w:before="120" w:line="305" w:lineRule="atLeast"/>
        <w:ind w:firstLine="708"/>
        <w:rPr>
          <w:color w:val="3B3B3B"/>
        </w:rPr>
      </w:pPr>
      <w:r w:rsidRPr="008870B3">
        <w:rPr>
          <w:b/>
          <w:color w:val="3B3B3B"/>
        </w:rPr>
        <w:t>Приэльбрусье</w:t>
      </w:r>
      <w:r w:rsidRPr="008870B3">
        <w:rPr>
          <w:color w:val="3B3B3B"/>
        </w:rPr>
        <w:t xml:space="preserve"> - туристское название части Большого Кавказа от западных подходов к Эльбрусу до бассейна реки Чегем на востоке. Южная его граница проходит по Главному Кавказскому хребту. Это удивительный край с величественными, покрытыми ледяными шапками вершинами, живописными ущельями, многочисленными водопадами, мягким горным климатом. </w:t>
      </w:r>
    </w:p>
    <w:p w:rsidR="008870B3" w:rsidRPr="008870B3" w:rsidRDefault="008870B3" w:rsidP="008870B3">
      <w:pPr>
        <w:pStyle w:val="a3"/>
        <w:shd w:val="clear" w:color="auto" w:fill="FFFFFF"/>
        <w:spacing w:before="120" w:line="305" w:lineRule="atLeast"/>
        <w:ind w:firstLine="708"/>
        <w:rPr>
          <w:color w:val="3B3B3B"/>
        </w:rPr>
      </w:pPr>
      <w:r w:rsidRPr="008870B3">
        <w:rPr>
          <w:color w:val="3B3B3B"/>
        </w:rPr>
        <w:t xml:space="preserve">Именно здесь, в Боковом хребте, и находится высочайший горный массив Большого Кавказа, его жемчужина-Эльбрус, представляющий собой двуглавый </w:t>
      </w:r>
      <w:r w:rsidRPr="008870B3">
        <w:rPr>
          <w:color w:val="3B3B3B"/>
        </w:rPr>
        <w:lastRenderedPageBreak/>
        <w:t xml:space="preserve">конус потухшего вулкана. Его горный массив сложен из глубинных кристаллических пород - гранитов, гнейсов, а также пород вулканического происхождения - туфов и диабазов. Высота западной вершины - 5642 м, восточной - 5621 м. С Главным Кавказским хребтом Эльбрус соединен хребтом </w:t>
      </w:r>
      <w:proofErr w:type="spellStart"/>
      <w:r w:rsidRPr="008870B3">
        <w:rPr>
          <w:color w:val="3B3B3B"/>
        </w:rPr>
        <w:t>Хотютау</w:t>
      </w:r>
      <w:proofErr w:type="spellEnd"/>
      <w:r w:rsidRPr="008870B3">
        <w:rPr>
          <w:color w:val="3B3B3B"/>
        </w:rPr>
        <w:t xml:space="preserve">. </w:t>
      </w:r>
    </w:p>
    <w:p w:rsidR="008870B3" w:rsidRPr="008870B3" w:rsidRDefault="008870B3" w:rsidP="008870B3">
      <w:pPr>
        <w:pStyle w:val="a3"/>
        <w:shd w:val="clear" w:color="auto" w:fill="FFFFFF"/>
        <w:spacing w:before="120" w:line="305" w:lineRule="atLeast"/>
        <w:ind w:firstLine="708"/>
        <w:rPr>
          <w:color w:val="3B3B3B"/>
        </w:rPr>
      </w:pPr>
      <w:r w:rsidRPr="008870B3">
        <w:rPr>
          <w:color w:val="3B3B3B"/>
        </w:rPr>
        <w:t xml:space="preserve">Приэльбрусье славится живописными ущельями, расположенными на высоте 2000м над уровнем моря и более. Самое крупное из них - Баксанская долина. С северо-востока она имеет открытый, постепенно расширяющийся выход. Быстрые потоки горных рек несут в долину большое количество камней, устилающих пойменные участки реки Баксан и ее притоков. </w:t>
      </w:r>
    </w:p>
    <w:p w:rsidR="008870B3" w:rsidRDefault="008870B3" w:rsidP="008870B3">
      <w:pPr>
        <w:pStyle w:val="a3"/>
        <w:shd w:val="clear" w:color="auto" w:fill="FFFFFF"/>
        <w:spacing w:before="120" w:line="305" w:lineRule="atLeast"/>
        <w:ind w:firstLine="708"/>
        <w:rPr>
          <w:color w:val="3B3B3B"/>
        </w:rPr>
      </w:pPr>
      <w:r w:rsidRPr="008870B3">
        <w:rPr>
          <w:color w:val="3B3B3B"/>
        </w:rPr>
        <w:t xml:space="preserve">На полянах Азау и Чегет работают канатно-кресельные дороги, многочисленные кафе, сувенирные рынки, пункты проката снаряжения. В посёлке Терскол есть магазины и кафе, рядом с посёлком бьёт минеральный источник «Малые нарзаны </w:t>
      </w:r>
      <w:proofErr w:type="spellStart"/>
      <w:r w:rsidRPr="008870B3">
        <w:rPr>
          <w:color w:val="3B3B3B"/>
        </w:rPr>
        <w:t>Ачи</w:t>
      </w:r>
      <w:proofErr w:type="spellEnd"/>
      <w:r w:rsidRPr="008870B3">
        <w:rPr>
          <w:color w:val="3B3B3B"/>
        </w:rPr>
        <w:t>-Су», а тремя километрами ниже Терскола расположена «поляна нарзанов». В посёлке Эльбрус открыт Музей альпинизма имени В. В. Высоцкого.</w:t>
      </w:r>
    </w:p>
    <w:p w:rsidR="00CE16F5" w:rsidRPr="00490773" w:rsidRDefault="008870B3" w:rsidP="00B55F29">
      <w:pPr>
        <w:widowControl w:val="0"/>
        <w:tabs>
          <w:tab w:val="left" w:pos="720"/>
        </w:tabs>
        <w:suppressAutoHyphens/>
        <w:spacing w:after="120" w:line="240" w:lineRule="auto"/>
        <w:ind w:firstLine="567"/>
        <w:jc w:val="both"/>
        <w:rPr>
          <w:rFonts w:ascii="Times New Roman" w:eastAsia="SimSun" w:hAnsi="Times New Roman"/>
          <w:b/>
          <w:sz w:val="24"/>
          <w:szCs w:val="24"/>
          <w:lang w:eastAsia="zh-CN" w:bidi="hi-IN"/>
        </w:rPr>
      </w:pPr>
      <w:r w:rsidRPr="00490773">
        <w:rPr>
          <w:rFonts w:ascii="Times New Roman" w:eastAsia="SimSun" w:hAnsi="Times New Roman"/>
          <w:b/>
          <w:sz w:val="24"/>
          <w:szCs w:val="24"/>
          <w:lang w:eastAsia="zh-CN" w:bidi="hi-IN"/>
        </w:rPr>
        <w:t>Погода</w:t>
      </w:r>
    </w:p>
    <w:p w:rsidR="00CE16F5" w:rsidRDefault="00CE16F5" w:rsidP="00CE16F5">
      <w:pPr>
        <w:widowControl w:val="0"/>
        <w:tabs>
          <w:tab w:val="left" w:pos="720"/>
        </w:tabs>
        <w:suppressAutoHyphens/>
        <w:spacing w:after="120" w:line="240" w:lineRule="auto"/>
        <w:ind w:firstLine="567"/>
        <w:jc w:val="both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8461D7">
        <w:rPr>
          <w:rFonts w:ascii="Times New Roman" w:hAnsi="Times New Roman" w:cs="Times New Roman"/>
          <w:iCs/>
          <w:sz w:val="24"/>
          <w:szCs w:val="24"/>
        </w:rPr>
        <w:t>Климат характеризуется относительной прохладой, а также сухостью, чистотой и высокой степенью ионизации воздуха, обилием ультрафиолетовой радиации. Много солнечных дней. Зима мягкая; средняя температура января около -</w:t>
      </w:r>
      <w:r>
        <w:rPr>
          <w:rFonts w:ascii="Times New Roman" w:hAnsi="Times New Roman" w:cs="Times New Roman"/>
          <w:iCs/>
          <w:sz w:val="24"/>
          <w:szCs w:val="24"/>
        </w:rPr>
        <w:t>5</w:t>
      </w:r>
      <w:r w:rsidRPr="008461D7">
        <w:rPr>
          <w:rFonts w:ascii="Times New Roman" w:hAnsi="Times New Roman" w:cs="Times New Roman"/>
          <w:iCs/>
          <w:sz w:val="24"/>
          <w:szCs w:val="24"/>
        </w:rPr>
        <w:t xml:space="preserve">°C; устойчивый снежный покров с середины декабря до конца февраля. Лето умеренно тёплое; средняя температура августа 15-16°C. </w:t>
      </w:r>
      <w:r w:rsidRPr="00490773">
        <w:rPr>
          <w:rFonts w:ascii="Times New Roman" w:eastAsia="SimSun" w:hAnsi="Times New Roman"/>
          <w:sz w:val="24"/>
          <w:szCs w:val="24"/>
          <w:lang w:eastAsia="zh-CN" w:bidi="hi-IN"/>
        </w:rPr>
        <w:t xml:space="preserve">Погодные условия в горах изменяются достаточно часто. Температура днем от +10 до +25ºС, ночью от +6 до +15. Летом выпадает максимальное количество осадков. </w:t>
      </w:r>
    </w:p>
    <w:p w:rsidR="00CE16F5" w:rsidRPr="00490773" w:rsidRDefault="00CE16F5" w:rsidP="00CE16F5">
      <w:pPr>
        <w:widowControl w:val="0"/>
        <w:tabs>
          <w:tab w:val="left" w:pos="720"/>
        </w:tabs>
        <w:suppressAutoHyphens/>
        <w:spacing w:after="120" w:line="240" w:lineRule="auto"/>
        <w:ind w:firstLine="567"/>
        <w:jc w:val="both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490773">
        <w:rPr>
          <w:rFonts w:ascii="Times New Roman" w:eastAsia="SimSun" w:hAnsi="Times New Roman"/>
          <w:sz w:val="24"/>
          <w:szCs w:val="24"/>
          <w:lang w:eastAsia="zh-CN" w:bidi="hi-IN"/>
        </w:rPr>
        <w:t xml:space="preserve">Программа может измениться в связи с погодными и иными неблагоприятными условиями. </w:t>
      </w:r>
    </w:p>
    <w:p w:rsidR="00CE16F5" w:rsidRDefault="00CE16F5" w:rsidP="00CE16F5">
      <w:pPr>
        <w:widowControl w:val="0"/>
        <w:tabs>
          <w:tab w:val="left" w:pos="720"/>
        </w:tabs>
        <w:suppressAutoHyphens/>
        <w:spacing w:after="120" w:line="240" w:lineRule="auto"/>
        <w:ind w:firstLine="567"/>
        <w:jc w:val="both"/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</w:pPr>
    </w:p>
    <w:p w:rsidR="00CE16F5" w:rsidRPr="008461D7" w:rsidRDefault="00CE16F5" w:rsidP="00CE16F5">
      <w:pPr>
        <w:widowControl w:val="0"/>
        <w:tabs>
          <w:tab w:val="left" w:pos="720"/>
        </w:tabs>
        <w:suppressAutoHyphens/>
        <w:spacing w:after="120" w:line="240" w:lineRule="auto"/>
        <w:ind w:firstLine="567"/>
        <w:jc w:val="both"/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</w:pPr>
      <w:r w:rsidRPr="008461D7"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  <w:t>Охрана природы</w:t>
      </w:r>
    </w:p>
    <w:p w:rsidR="00CE16F5" w:rsidRPr="008461D7" w:rsidRDefault="00CE16F5" w:rsidP="00CE16F5">
      <w:pPr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1D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Уважительное, бережное отношение к природе – важнейшее правило поведения туриста. Никогда не забывайте, что, находясь в путешествии, Вы находитесь в гостях у друга – ПРИРОДЫ. Не делайте ничего такого, что Вы сочли бы неприличным сделать в гостях. Недопустима – татуировка скал, камней, стволов деревьев. Фантики, окурки, бумагу, полиэтиленовые мешочки и прочие отходы Вашей деятельности нужно сжечь на костре или утилизировать.</w:t>
      </w:r>
    </w:p>
    <w:p w:rsidR="00CE16F5" w:rsidRPr="008461D7" w:rsidRDefault="00CE16F5" w:rsidP="00CE16F5">
      <w:pPr>
        <w:widowControl w:val="0"/>
        <w:tabs>
          <w:tab w:val="left" w:pos="0"/>
        </w:tabs>
        <w:suppressAutoHyphens/>
        <w:spacing w:after="120" w:line="240" w:lineRule="auto"/>
        <w:ind w:firstLine="567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8461D7">
        <w:rPr>
          <w:rFonts w:ascii="Times New Roman" w:hAnsi="Times New Roman" w:cs="Times New Roman"/>
          <w:b/>
          <w:sz w:val="24"/>
          <w:szCs w:val="24"/>
        </w:rPr>
        <w:t xml:space="preserve">Особенности высокогорья </w:t>
      </w:r>
    </w:p>
    <w:p w:rsidR="00CE16F5" w:rsidRPr="008461D7" w:rsidRDefault="00CE16F5" w:rsidP="00CE16F5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1D7">
        <w:rPr>
          <w:rFonts w:ascii="Times New Roman" w:hAnsi="Times New Roman" w:cs="Times New Roman"/>
          <w:sz w:val="24"/>
          <w:szCs w:val="24"/>
        </w:rPr>
        <w:t xml:space="preserve">В рамках программы мы будем находиться на высоте </w:t>
      </w:r>
      <w:r>
        <w:rPr>
          <w:rFonts w:ascii="Times New Roman" w:hAnsi="Times New Roman" w:cs="Times New Roman"/>
          <w:sz w:val="24"/>
          <w:szCs w:val="24"/>
        </w:rPr>
        <w:t>1800</w:t>
      </w:r>
      <w:r w:rsidRPr="008461D7">
        <w:rPr>
          <w:rFonts w:ascii="Times New Roman" w:hAnsi="Times New Roman" w:cs="Times New Roman"/>
          <w:sz w:val="24"/>
          <w:szCs w:val="24"/>
        </w:rPr>
        <w:t>- 3500 метров над уровнем моря.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61D7">
        <w:rPr>
          <w:rFonts w:ascii="Times New Roman" w:hAnsi="Times New Roman" w:cs="Times New Roman"/>
          <w:sz w:val="24"/>
          <w:szCs w:val="24"/>
        </w:rPr>
        <w:t xml:space="preserve">В программе предполагается подъем на канатной дороге ст. Чегет или Азау до высоты 3500 метров над уровнем моря. При желании и физических возможностях вы можете подняться на высоту до 4100 м. Проживание по программе – на высоте от </w:t>
      </w:r>
      <w:r>
        <w:rPr>
          <w:rFonts w:ascii="Times New Roman" w:hAnsi="Times New Roman" w:cs="Times New Roman"/>
          <w:sz w:val="24"/>
          <w:szCs w:val="24"/>
        </w:rPr>
        <w:t>1600</w:t>
      </w:r>
      <w:r w:rsidRPr="008461D7">
        <w:rPr>
          <w:rFonts w:ascii="Times New Roman" w:hAnsi="Times New Roman" w:cs="Times New Roman"/>
          <w:sz w:val="24"/>
          <w:szCs w:val="24"/>
        </w:rPr>
        <w:t>-2200 метров над уровнем моря.</w:t>
      </w:r>
    </w:p>
    <w:p w:rsidR="00CE16F5" w:rsidRPr="008461D7" w:rsidRDefault="00CE16F5" w:rsidP="00CE16F5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1D7">
        <w:rPr>
          <w:rFonts w:ascii="Times New Roman" w:hAnsi="Times New Roman" w:cs="Times New Roman"/>
          <w:sz w:val="24"/>
          <w:szCs w:val="24"/>
        </w:rPr>
        <w:t xml:space="preserve">Туристам, страдающим сердечно-сосудистыми заболеваниями, мы не рекомендуем подъем на канатной дороге. </w:t>
      </w:r>
    </w:p>
    <w:p w:rsidR="00CE16F5" w:rsidRPr="008461D7" w:rsidRDefault="00CE16F5" w:rsidP="00CE16F5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61D7">
        <w:rPr>
          <w:rFonts w:ascii="Times New Roman" w:hAnsi="Times New Roman" w:cs="Times New Roman"/>
          <w:b/>
          <w:i/>
          <w:sz w:val="24"/>
          <w:szCs w:val="24"/>
        </w:rPr>
        <w:t>Основные заболевания, при которых не рекомендуется ездить в горы:</w:t>
      </w:r>
    </w:p>
    <w:p w:rsidR="00CE16F5" w:rsidRPr="008461D7" w:rsidRDefault="00CE16F5" w:rsidP="00CE16F5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1D7">
        <w:rPr>
          <w:rFonts w:ascii="Times New Roman" w:hAnsi="Times New Roman" w:cs="Times New Roman"/>
          <w:sz w:val="24"/>
          <w:szCs w:val="24"/>
        </w:rPr>
        <w:t>Индивидуальная непереносимость недостатка кислорода, стенокардия III-IV функционального класса, гипертоническая болезнь 3 ст., хроническая почечная недостаточность, острые стадии соматических заболеваний (инфаркт миокарда, острое нарушение мозгового кровообращения, гипертонический криз, астматический статус при бронхиальной астме и др.), сердечно-сосудистые заболевания, легочные заболевания, стадия обострения хронических воспалительных процессов, острые инфекционные заболевания.</w:t>
      </w:r>
    </w:p>
    <w:p w:rsidR="00CE16F5" w:rsidRPr="008461D7" w:rsidRDefault="00CE16F5" w:rsidP="00CE16F5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1D7">
        <w:rPr>
          <w:rFonts w:ascii="Times New Roman" w:hAnsi="Times New Roman" w:cs="Times New Roman"/>
          <w:sz w:val="24"/>
          <w:szCs w:val="24"/>
        </w:rPr>
        <w:t>В горах на высоте от 3500 метров воздух более разреженный, в нем меньше кислорода. Поэтому у некоторых туристов возникают симптомы “высотной (гор</w:t>
      </w:r>
      <w:r w:rsidRPr="008461D7">
        <w:rPr>
          <w:rFonts w:ascii="Times New Roman" w:hAnsi="Times New Roman" w:cs="Times New Roman"/>
          <w:sz w:val="24"/>
          <w:szCs w:val="24"/>
        </w:rPr>
        <w:lastRenderedPageBreak/>
        <w:t xml:space="preserve">ной) болезни”: слабость, вялость, учащенное сердцебиение, легкое головокружение, бессонница, потеря аппетита, одышка, тошнота, рвота и т.д. Эти симптомы могут проявиться на высоте от 3500 метров над уровнем моря. В случае осложнения снять симптомы может помочь снижение высоты. </w:t>
      </w:r>
    </w:p>
    <w:p w:rsidR="00CE16F5" w:rsidRPr="008461D7" w:rsidRDefault="00CE16F5" w:rsidP="00CE16F5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1D7">
        <w:rPr>
          <w:rFonts w:ascii="Times New Roman" w:hAnsi="Times New Roman" w:cs="Times New Roman"/>
          <w:sz w:val="24"/>
          <w:szCs w:val="24"/>
        </w:rPr>
        <w:t>У детей горная болезнь случается не чаще чем у взрослых, но диагностировать ее гораздо труднее, так как не все дети могут адекватно объяснить, что их тревожит. Любое недомогание стоит принимать за горную болезнь и предпринимать меры, пока не найдется настоящий источник плохого состояния.</w:t>
      </w:r>
    </w:p>
    <w:p w:rsidR="00CE16F5" w:rsidRPr="008461D7" w:rsidRDefault="00CE16F5" w:rsidP="00CE16F5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1D7">
        <w:rPr>
          <w:rFonts w:ascii="Times New Roman" w:hAnsi="Times New Roman" w:cs="Times New Roman"/>
          <w:sz w:val="24"/>
          <w:szCs w:val="24"/>
        </w:rPr>
        <w:t>Беременные женщины могут переносить высоту до 2500 метров над уровнем моря. Но все же им не стоит участвовать в восхождениях на гору, так как чрезмерные физические нагрузки могут спровоцировать выкидыш, а также есть риск несчастного случая.</w:t>
      </w:r>
    </w:p>
    <w:p w:rsidR="00CE16F5" w:rsidRPr="008461D7" w:rsidRDefault="00CE16F5" w:rsidP="00CE16F5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1D7">
        <w:rPr>
          <w:rFonts w:ascii="Times New Roman" w:hAnsi="Times New Roman" w:cs="Times New Roman"/>
          <w:sz w:val="24"/>
          <w:szCs w:val="24"/>
        </w:rPr>
        <w:t xml:space="preserve">Пожилые люди переносят горную болезнь без дополнительных осложнений, но могут тяжелее переносить физические нагрузки. </w:t>
      </w:r>
    </w:p>
    <w:p w:rsidR="00CE16F5" w:rsidRPr="008461D7" w:rsidRDefault="00CE16F5" w:rsidP="00CE16F5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1D7">
        <w:rPr>
          <w:rFonts w:ascii="Times New Roman" w:hAnsi="Times New Roman" w:cs="Times New Roman"/>
          <w:sz w:val="24"/>
          <w:szCs w:val="24"/>
        </w:rPr>
        <w:t xml:space="preserve">Турист несет полную ответственность за намеренно скрытую от организаторов информацию о заболеваниях, которые могут привести к необратимым последствиям. </w:t>
      </w:r>
      <w:r w:rsidRPr="008461D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не имеем права контролировать состояние Вашего здоровья. Поэтому мы не несем ответственности за происшествия, наступившие вследствие реакции Вашего организма на перепад высот и кислородное голодание, возникшие в горах.</w:t>
      </w:r>
    </w:p>
    <w:p w:rsidR="00CE16F5" w:rsidRDefault="00CE16F5" w:rsidP="00CE16F5">
      <w:pPr>
        <w:widowControl w:val="0"/>
        <w:tabs>
          <w:tab w:val="left" w:pos="0"/>
        </w:tabs>
        <w:suppressAutoHyphens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CE16F5" w:rsidRPr="008461D7" w:rsidRDefault="00CE16F5" w:rsidP="00CE16F5">
      <w:pPr>
        <w:widowControl w:val="0"/>
        <w:tabs>
          <w:tab w:val="left" w:pos="0"/>
        </w:tabs>
        <w:suppressAutoHyphens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8461D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Язык и правила поведения</w:t>
      </w:r>
    </w:p>
    <w:p w:rsidR="00CE16F5" w:rsidRPr="00490773" w:rsidRDefault="00CE16F5" w:rsidP="00CE16F5">
      <w:pPr>
        <w:widowControl w:val="0"/>
        <w:tabs>
          <w:tab w:val="left" w:pos="0"/>
        </w:tabs>
        <w:suppressAutoHyphens/>
        <w:spacing w:after="120" w:line="240" w:lineRule="auto"/>
        <w:ind w:firstLine="567"/>
        <w:jc w:val="both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490773">
        <w:rPr>
          <w:rFonts w:ascii="Times New Roman" w:eastAsia="SimSun" w:hAnsi="Times New Roman"/>
          <w:sz w:val="24"/>
          <w:szCs w:val="24"/>
          <w:lang w:eastAsia="zh-CN" w:bidi="hi-IN"/>
        </w:rPr>
        <w:t>Местное население общается на русском языке, но в разговорах между собой горцы част</w:t>
      </w:r>
      <w:r>
        <w:rPr>
          <w:rFonts w:ascii="Times New Roman" w:eastAsia="SimSun" w:hAnsi="Times New Roman"/>
          <w:sz w:val="24"/>
          <w:szCs w:val="24"/>
          <w:lang w:eastAsia="zh-CN" w:bidi="hi-IN"/>
        </w:rPr>
        <w:t>о</w:t>
      </w:r>
      <w:r w:rsidRPr="00490773">
        <w:rPr>
          <w:rFonts w:ascii="Times New Roman" w:eastAsia="SimSun" w:hAnsi="Times New Roman"/>
          <w:sz w:val="24"/>
          <w:szCs w:val="24"/>
          <w:lang w:eastAsia="zh-CN" w:bidi="hi-IN"/>
        </w:rPr>
        <w:t xml:space="preserve"> используют </w:t>
      </w:r>
      <w:r>
        <w:rPr>
          <w:rFonts w:ascii="Times New Roman" w:eastAsia="SimSun" w:hAnsi="Times New Roman"/>
          <w:sz w:val="24"/>
          <w:szCs w:val="24"/>
          <w:lang w:eastAsia="zh-CN" w:bidi="hi-IN"/>
        </w:rPr>
        <w:t>балкарскую</w:t>
      </w:r>
      <w:r w:rsidRPr="00490773">
        <w:rPr>
          <w:rFonts w:ascii="Times New Roman" w:eastAsia="SimSun" w:hAnsi="Times New Roman"/>
          <w:sz w:val="24"/>
          <w:szCs w:val="24"/>
          <w:lang w:eastAsia="zh-CN" w:bidi="hi-IN"/>
        </w:rPr>
        <w:t xml:space="preserve"> и </w:t>
      </w:r>
      <w:r>
        <w:rPr>
          <w:rFonts w:ascii="Times New Roman" w:eastAsia="SimSun" w:hAnsi="Times New Roman"/>
          <w:sz w:val="24"/>
          <w:szCs w:val="24"/>
          <w:lang w:eastAsia="zh-CN" w:bidi="hi-IN"/>
        </w:rPr>
        <w:t>кабардинскую</w:t>
      </w:r>
      <w:r w:rsidRPr="00490773">
        <w:rPr>
          <w:rFonts w:ascii="Times New Roman" w:eastAsia="SimSun" w:hAnsi="Times New Roman"/>
          <w:sz w:val="24"/>
          <w:szCs w:val="24"/>
          <w:lang w:eastAsia="zh-CN" w:bidi="hi-IN"/>
        </w:rPr>
        <w:t xml:space="preserve"> речь.</w:t>
      </w:r>
    </w:p>
    <w:p w:rsidR="00CE16F5" w:rsidRPr="00490773" w:rsidRDefault="00CE16F5" w:rsidP="00CE16F5">
      <w:pPr>
        <w:widowControl w:val="0"/>
        <w:tabs>
          <w:tab w:val="left" w:pos="0"/>
        </w:tabs>
        <w:suppressAutoHyphens/>
        <w:spacing w:after="120" w:line="240" w:lineRule="auto"/>
        <w:ind w:firstLine="567"/>
        <w:jc w:val="both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490773">
        <w:rPr>
          <w:rFonts w:ascii="Times New Roman" w:hAnsi="Times New Roman"/>
          <w:sz w:val="24"/>
          <w:szCs w:val="24"/>
        </w:rPr>
        <w:t xml:space="preserve">Участники тура должны относиться </w:t>
      </w:r>
      <w:r w:rsidRPr="00490773">
        <w:rPr>
          <w:rFonts w:ascii="Times New Roman" w:hAnsi="Times New Roman"/>
          <w:bCs/>
          <w:sz w:val="24"/>
          <w:szCs w:val="24"/>
        </w:rPr>
        <w:t xml:space="preserve">с уважением к культурно-историческим ценностям, традициям и обычаям коренного и местного населения региона. </w:t>
      </w:r>
      <w:r w:rsidRPr="00490773">
        <w:rPr>
          <w:rFonts w:ascii="Times New Roman" w:eastAsia="SimSun" w:hAnsi="Times New Roman"/>
          <w:sz w:val="24"/>
          <w:szCs w:val="24"/>
          <w:lang w:eastAsia="zh-CN" w:bidi="hi-IN"/>
        </w:rPr>
        <w:t>Большая часть населения задействована в туристической индустрии. Главное, уважать местные обычаи и законы, вести себя достойно и доброжелательно.</w:t>
      </w:r>
    </w:p>
    <w:p w:rsidR="00CE16F5" w:rsidRPr="00490773" w:rsidRDefault="00CE16F5" w:rsidP="00CE16F5">
      <w:pPr>
        <w:widowControl w:val="0"/>
        <w:tabs>
          <w:tab w:val="left" w:pos="0"/>
        </w:tabs>
        <w:suppressAutoHyphens/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90773">
        <w:rPr>
          <w:rFonts w:ascii="Times New Roman" w:hAnsi="Times New Roman"/>
          <w:sz w:val="24"/>
          <w:szCs w:val="24"/>
        </w:rPr>
        <w:lastRenderedPageBreak/>
        <w:t>В республике большая часть населения исповедует ислам, вследствие этого здесь не приемлют вызывающего поведения, неуважения к старшим, очень открытой и вульгарной одежды, чрезмерного внимания к окружающим (особенно к женщинам), порицается проявление любовных чувств на людях (нежные прикосновения, поцелуи).</w:t>
      </w:r>
    </w:p>
    <w:p w:rsidR="00CE16F5" w:rsidRPr="00490773" w:rsidRDefault="00CE16F5" w:rsidP="00CE16F5">
      <w:pPr>
        <w:widowControl w:val="0"/>
        <w:tabs>
          <w:tab w:val="left" w:pos="0"/>
        </w:tabs>
        <w:suppressAutoHyphens/>
        <w:spacing w:after="120" w:line="240" w:lineRule="auto"/>
        <w:ind w:firstLine="567"/>
        <w:jc w:val="both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490773">
        <w:rPr>
          <w:rFonts w:ascii="Times New Roman" w:hAnsi="Times New Roman"/>
          <w:sz w:val="24"/>
          <w:szCs w:val="24"/>
        </w:rPr>
        <w:t>Не стоит на улицах обращаться к незнакомым людям противоположного пола, громко и нецензурно выражаться, распивать спиртные напитки на улице. На такие явные нарушения местных моральных устоев кавказцы всегда реагируют агрессивно. Поэтому рекомендуем проявлять осмотрительность и уважение к традициям республики.</w:t>
      </w:r>
    </w:p>
    <w:p w:rsidR="00CE16F5" w:rsidRPr="008461D7" w:rsidRDefault="00CE16F5" w:rsidP="00CE16F5">
      <w:pPr>
        <w:shd w:val="clear" w:color="auto" w:fill="FFFFFF"/>
        <w:tabs>
          <w:tab w:val="left" w:pos="0"/>
        </w:tabs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E16F5" w:rsidRPr="008461D7" w:rsidRDefault="00CE16F5" w:rsidP="00CE16F5">
      <w:pPr>
        <w:shd w:val="clear" w:color="auto" w:fill="FFFFFF"/>
        <w:tabs>
          <w:tab w:val="left" w:pos="0"/>
        </w:tabs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1D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Как добраться</w:t>
      </w:r>
    </w:p>
    <w:p w:rsidR="00CE16F5" w:rsidRPr="008461D7" w:rsidRDefault="00CE16F5" w:rsidP="00CE16F5">
      <w:pPr>
        <w:shd w:val="clear" w:color="auto" w:fill="FFFFFF"/>
        <w:tabs>
          <w:tab w:val="left" w:pos="0"/>
        </w:tabs>
        <w:spacing w:after="12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461D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летите самолетом, маршрут начинается в Минеральных Водах.</w:t>
      </w:r>
      <w:r w:rsidRPr="008461D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8461D7">
        <w:rPr>
          <w:rFonts w:ascii="Times New Roman" w:hAnsi="Times New Roman" w:cs="Times New Roman"/>
          <w:sz w:val="24"/>
          <w:szCs w:val="24"/>
        </w:rPr>
        <w:t xml:space="preserve">Аэропорт Минеральные Воды входит в список аэродромов федерального значения, а также имеет статус международного. В аэропорт Минеральные воды совершают рейсы самолеты из следующих городов: Екатеринбург, Калуга, Москва, Саратов, </w:t>
      </w:r>
      <w:proofErr w:type="gramStart"/>
      <w:r w:rsidRPr="008461D7">
        <w:rPr>
          <w:rFonts w:ascii="Times New Roman" w:hAnsi="Times New Roman" w:cs="Times New Roman"/>
          <w:sz w:val="24"/>
          <w:szCs w:val="24"/>
        </w:rPr>
        <w:t>Симферополь,  Тюмень</w:t>
      </w:r>
      <w:proofErr w:type="gramEnd"/>
      <w:r w:rsidRPr="008461D7">
        <w:rPr>
          <w:rFonts w:ascii="Times New Roman" w:hAnsi="Times New Roman" w:cs="Times New Roman"/>
          <w:sz w:val="24"/>
          <w:szCs w:val="24"/>
        </w:rPr>
        <w:t>, Новосибирск, Санкт-Петербург, Сургут, Омск, Череповец, Норильск и т.д. Аэропорт также принимает самолеты из стран СНГ и зарубежья. Подробную информацию вы найдете на сайте аэропорта www.mvairport.ru или позвонив по телефону справочной службы: 8-800-500-1925 (с 9:00 до 21:00) и +7(87922)2-04-09 (круглосуточно).</w:t>
      </w:r>
    </w:p>
    <w:p w:rsidR="00CE16F5" w:rsidRPr="008461D7" w:rsidRDefault="00CE16F5" w:rsidP="00CE16F5">
      <w:pPr>
        <w:pStyle w:val="a3"/>
        <w:spacing w:before="0" w:beforeAutospacing="0" w:after="120" w:afterAutospacing="0"/>
        <w:ind w:firstLine="567"/>
        <w:jc w:val="both"/>
        <w:textAlignment w:val="baseline"/>
        <w:rPr>
          <w:color w:val="FF0000"/>
        </w:rPr>
      </w:pPr>
      <w:r w:rsidRPr="008461D7">
        <w:t xml:space="preserve">Информацию о полётах воздушных судов вы найдете на сайтах авиакомпаний, осуществляющих регулярные рейсы: Аэрофлот, Россия, </w:t>
      </w:r>
      <w:proofErr w:type="spellStart"/>
      <w:r w:rsidRPr="008461D7">
        <w:t>Редвикс</w:t>
      </w:r>
      <w:proofErr w:type="spellEnd"/>
      <w:r w:rsidRPr="008461D7">
        <w:t xml:space="preserve">, S7 </w:t>
      </w:r>
      <w:proofErr w:type="spellStart"/>
      <w:r w:rsidRPr="008461D7">
        <w:t>Airlines</w:t>
      </w:r>
      <w:proofErr w:type="spellEnd"/>
      <w:r w:rsidRPr="008461D7">
        <w:t xml:space="preserve">, </w:t>
      </w:r>
      <w:proofErr w:type="spellStart"/>
      <w:r w:rsidRPr="008461D7">
        <w:t>ЮТэйр</w:t>
      </w:r>
      <w:proofErr w:type="spellEnd"/>
      <w:r w:rsidRPr="008461D7">
        <w:t>, Россия.</w:t>
      </w:r>
      <w:r w:rsidRPr="008461D7">
        <w:rPr>
          <w:color w:val="FF0000"/>
        </w:rPr>
        <w:t xml:space="preserve"> </w:t>
      </w:r>
    </w:p>
    <w:p w:rsidR="00CE16F5" w:rsidRPr="008461D7" w:rsidRDefault="00CE16F5" w:rsidP="00CE16F5">
      <w:pPr>
        <w:shd w:val="clear" w:color="auto" w:fill="FFFFFF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8461D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приезжаете поездом маршрут для вас начинается на ж/д станции Минеральные воды. Поезда на прибывают из Москвы, Санкт–Петербурга, Ростова-на-Дону, Екатеринбурга, Нерюнгри, Адлера, Новокузнецка, Иркутска, Саранска, Тынды, Челябинска.</w:t>
      </w:r>
    </w:p>
    <w:p w:rsidR="00CE16F5" w:rsidRPr="008461D7" w:rsidRDefault="00CE16F5" w:rsidP="00CE16F5">
      <w:pPr>
        <w:shd w:val="clear" w:color="auto" w:fill="FFFFFF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8870B3" w:rsidRPr="008461D7" w:rsidRDefault="008870B3" w:rsidP="008870B3">
      <w:pPr>
        <w:shd w:val="clear" w:color="auto" w:fill="FFFFFF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1D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Организация встречи и проводы</w:t>
      </w:r>
    </w:p>
    <w:p w:rsidR="008870B3" w:rsidRPr="0059498E" w:rsidRDefault="008870B3" w:rsidP="00CE16F5">
      <w:pPr>
        <w:shd w:val="clear" w:color="auto" w:fill="FFFFFF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6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Групповые трансферы из </w:t>
      </w:r>
      <w:r w:rsidRPr="008461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аэропорта (ж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/</w:t>
      </w:r>
      <w:r w:rsidRPr="008461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 вокзала) Минеральные воды и обратно осуществляются в назначенное время.</w:t>
      </w:r>
      <w:r w:rsidR="00486256" w:rsidRPr="0048625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486256" w:rsidRPr="004862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Вас встретит представитель компании</w:t>
      </w:r>
      <w:r w:rsidR="004862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табличкой с названием тура «</w:t>
      </w:r>
      <w:r w:rsidR="00CE16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Мульти-актив </w:t>
      </w:r>
      <w:r w:rsidR="004862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Эльбрусе</w:t>
      </w:r>
      <w:r w:rsidR="00486256" w:rsidRPr="005949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  <w:r w:rsidR="00CE16F5" w:rsidRPr="0059498E">
        <w:rPr>
          <w:rFonts w:ascii="Times New Roman" w:hAnsi="Times New Roman" w:cs="Times New Roman"/>
          <w:sz w:val="24"/>
          <w:szCs w:val="24"/>
        </w:rPr>
        <w:t xml:space="preserve"> Отъезд с ж/д вокзала - в зависимости от времени прибытия поездов, но не позднее 11.45 утра.</w:t>
      </w:r>
      <w:r w:rsidR="0059498E" w:rsidRPr="0059498E">
        <w:rPr>
          <w:rFonts w:ascii="Times New Roman" w:hAnsi="Times New Roman" w:cs="Times New Roman"/>
          <w:sz w:val="24"/>
          <w:szCs w:val="24"/>
        </w:rPr>
        <w:t xml:space="preserve"> </w:t>
      </w:r>
      <w:r w:rsidR="00CE16F5" w:rsidRPr="0059498E">
        <w:rPr>
          <w:rFonts w:ascii="Times New Roman" w:hAnsi="Times New Roman" w:cs="Times New Roman"/>
          <w:sz w:val="24"/>
          <w:szCs w:val="24"/>
        </w:rPr>
        <w:t xml:space="preserve">В аэропорту встреча на бесплатной стоянке напротив зала прилета. </w:t>
      </w:r>
      <w:r w:rsidR="00CE16F5" w:rsidRPr="005949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Групповой трансфер в </w:t>
      </w:r>
      <w:r w:rsidR="00CE16F5" w:rsidRPr="0059498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12.15</w:t>
      </w:r>
    </w:p>
    <w:p w:rsidR="0059498E" w:rsidRDefault="008870B3" w:rsidP="008870B3">
      <w:pPr>
        <w:shd w:val="clear" w:color="auto" w:fill="FFFFFF"/>
        <w:spacing w:after="120" w:line="240" w:lineRule="auto"/>
        <w:ind w:firstLine="567"/>
        <w:jc w:val="both"/>
        <w:textAlignment w:val="baseline"/>
      </w:pPr>
      <w:r w:rsidRPr="008461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Проводы туристов осуществляются к рейсам, отправляющимся с 1</w:t>
      </w:r>
      <w:r w:rsidR="005949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Pr="008461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.00 часов </w:t>
      </w:r>
      <w:r w:rsidRPr="008461D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времени, автобус отравляется за 6 часов до вылета. Просим бронировать билеты в соответствии с указанным расписанием.</w:t>
      </w:r>
      <w:r w:rsidR="0059498E" w:rsidRPr="0059498E">
        <w:t xml:space="preserve"> </w:t>
      </w:r>
    </w:p>
    <w:p w:rsidR="008870B3" w:rsidRPr="008461D7" w:rsidRDefault="0059498E" w:rsidP="008870B3">
      <w:pPr>
        <w:shd w:val="clear" w:color="auto" w:fill="FFFFFF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98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туристов приезжающих/уезжающих в другое время, могут быть организованы индивидуальные трансферы за дополнительную плату.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498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Доплата за индивидуальный трансфер из Приэльбрусья в аэропорт Минеральные Воды –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9498E">
        <w:rPr>
          <w:rFonts w:ascii="Times New Roman" w:eastAsia="Times New Roman" w:hAnsi="Times New Roman" w:cs="Times New Roman"/>
          <w:sz w:val="24"/>
          <w:szCs w:val="24"/>
          <w:lang w:eastAsia="ru-RU"/>
        </w:rPr>
        <w:t>00 рублей в одну сторону.</w:t>
      </w:r>
    </w:p>
    <w:p w:rsidR="00486256" w:rsidRPr="00486256" w:rsidRDefault="00486256" w:rsidP="00486256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  <w:tab/>
      </w:r>
      <w:r w:rsidRPr="00486256"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  <w:t>При заказе индивидуальных трансферов в новогодний период просим запрашивать стоимость дополнительно.</w:t>
      </w:r>
    </w:p>
    <w:p w:rsidR="00CC332F" w:rsidRPr="00E45055" w:rsidRDefault="00CC332F" w:rsidP="00E45055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</w:pPr>
    </w:p>
    <w:p w:rsidR="008B2330" w:rsidRPr="00E45055" w:rsidRDefault="00EC30D1" w:rsidP="00E45055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  <w:tab/>
      </w:r>
      <w:r w:rsidR="008B2330" w:rsidRPr="00E45055"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  <w:t>Необходимо взять собой</w:t>
      </w:r>
    </w:p>
    <w:p w:rsidR="00D84369" w:rsidRPr="00D84369" w:rsidRDefault="00EC30D1" w:rsidP="00D84369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ab/>
      </w:r>
      <w:r w:rsidR="001E5920" w:rsidRPr="00E45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4369" w:rsidRPr="00D84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взять собой </w:t>
      </w:r>
    </w:p>
    <w:p w:rsidR="00D84369" w:rsidRPr="00D84369" w:rsidRDefault="00D84369" w:rsidP="00D84369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Обычная летняя одежда: футболки, легкие брюки и шорты, легкая обувь (сандалии), нарядная одежда для посещения кафе и ресторанов. Ветрозащитная (мембранная) куртка, </w:t>
      </w:r>
      <w:proofErr w:type="spellStart"/>
      <w:r w:rsidRPr="00D8436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трекинговые</w:t>
      </w:r>
      <w:proofErr w:type="spellEnd"/>
      <w:r w:rsidRPr="00D84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брюки из синтетической ткани, горные </w:t>
      </w:r>
      <w:proofErr w:type="spellStart"/>
      <w:r w:rsidRPr="00D8436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трекинговые</w:t>
      </w:r>
      <w:proofErr w:type="spellEnd"/>
      <w:r w:rsidRPr="00D84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ботинки, желательно иметь термобелье, </w:t>
      </w:r>
      <w:proofErr w:type="spellStart"/>
      <w:r w:rsidRPr="00D84369">
        <w:rPr>
          <w:rFonts w:ascii="Times New Roman" w:eastAsia="Times New Roman" w:hAnsi="Times New Roman" w:cs="Times New Roman"/>
          <w:sz w:val="24"/>
          <w:szCs w:val="24"/>
          <w:lang w:eastAsia="ru-RU"/>
        </w:rPr>
        <w:t>флисовую</w:t>
      </w:r>
      <w:proofErr w:type="spellEnd"/>
      <w:r w:rsidRPr="00D84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кофту, перчатки, шапка для подъема на Эльбрус, кепка, сменное белье, купальник, носки, небольшой рюкзак до 30 литров, накидка от дождя (дождевик) для себя и для рюкзака, солнцезащитные очки и крем от загара, термос или фляга для воды, индивидуальная аптечка, умывальные принадлежности. </w:t>
      </w:r>
    </w:p>
    <w:p w:rsidR="00EC30D1" w:rsidRDefault="00D84369" w:rsidP="00D84369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3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прокат можно взять:</w:t>
      </w:r>
      <w:r w:rsidRPr="00D84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ветрозащитную куртку, ветрозащитные брюки, </w:t>
      </w:r>
      <w:proofErr w:type="spellStart"/>
      <w:r w:rsidRPr="00D843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трекинговые</w:t>
      </w:r>
      <w:proofErr w:type="spellEnd"/>
      <w:r w:rsidRPr="00D84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палки, термос.</w:t>
      </w:r>
    </w:p>
    <w:p w:rsidR="00D84369" w:rsidRDefault="00D84369" w:rsidP="00D84369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0D1" w:rsidRPr="00EC30D1" w:rsidRDefault="00EC30D1" w:rsidP="00EC30D1">
      <w:pPr>
        <w:shd w:val="clear" w:color="auto" w:fill="FFFFFF"/>
        <w:ind w:firstLine="708"/>
        <w:jc w:val="both"/>
        <w:textAlignment w:val="baseline"/>
        <w:rPr>
          <w:rFonts w:ascii="Times New Roman" w:eastAsia="SimSun" w:hAnsi="Times New Roman" w:cs="Times New Roman"/>
          <w:b/>
          <w:bCs/>
          <w:color w:val="00000A"/>
          <w:sz w:val="24"/>
          <w:szCs w:val="24"/>
          <w:lang w:eastAsia="zh-CN" w:bidi="hi-IN"/>
        </w:rPr>
      </w:pPr>
      <w:bookmarkStart w:id="1" w:name="_Hlk531688257"/>
      <w:bookmarkStart w:id="2" w:name="_Hlk531527014"/>
      <w:r w:rsidRPr="00EC30D1">
        <w:rPr>
          <w:rFonts w:ascii="Times New Roman" w:eastAsia="SimSun" w:hAnsi="Times New Roman" w:cs="Times New Roman"/>
          <w:b/>
          <w:bCs/>
          <w:color w:val="00000A"/>
          <w:sz w:val="24"/>
          <w:szCs w:val="24"/>
          <w:lang w:eastAsia="zh-CN" w:bidi="hi-IN"/>
        </w:rPr>
        <w:t>Документы</w:t>
      </w:r>
    </w:p>
    <w:p w:rsidR="00EC30D1" w:rsidRPr="00EC30D1" w:rsidRDefault="00EC30D1" w:rsidP="00EC30D1">
      <w:pPr>
        <w:shd w:val="clear" w:color="auto" w:fill="FFFFFF"/>
        <w:ind w:firstLine="708"/>
        <w:jc w:val="both"/>
        <w:textAlignment w:val="baseline"/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</w:pPr>
      <w:bookmarkStart w:id="3" w:name="_Hlk531689698"/>
      <w:r w:rsidRPr="00EC30D1"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  <w:t xml:space="preserve">Каждый турист должен при себе иметь документ, удостоверяющий личность – паспорт, для детей - свидетельство о рождении. </w:t>
      </w:r>
      <w:bookmarkEnd w:id="3"/>
      <w:r w:rsidRPr="00EC30D1"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  <w:t>Вам также необходимо взять с собой договор, подтверждающий приобретение тура, полис ОМС, индивидуальные лекарства, при наличии хронических заболеваний.</w:t>
      </w:r>
      <w:bookmarkEnd w:id="1"/>
      <w:r w:rsidRPr="00EC30D1">
        <w:rPr>
          <w:rFonts w:ascii="Times New Roman" w:eastAsia="SimSun" w:hAnsi="Times New Roman" w:cs="Times New Roman"/>
          <w:bCs/>
          <w:color w:val="00000A"/>
          <w:sz w:val="24"/>
          <w:szCs w:val="24"/>
          <w:lang w:eastAsia="zh-CN" w:bidi="hi-IN"/>
        </w:rPr>
        <w:t xml:space="preserve"> </w:t>
      </w:r>
    </w:p>
    <w:bookmarkEnd w:id="2"/>
    <w:p w:rsidR="001E1F37" w:rsidRPr="00E45055" w:rsidRDefault="001E1F37" w:rsidP="00EC30D1">
      <w:pPr>
        <w:shd w:val="clear" w:color="auto" w:fill="FFFFFF"/>
        <w:ind w:firstLine="708"/>
        <w:jc w:val="both"/>
        <w:textAlignment w:val="baseline"/>
        <w:rPr>
          <w:rFonts w:ascii="Times New Roman" w:eastAsia="SimSun" w:hAnsi="Times New Roman" w:cs="Times New Roman"/>
          <w:b/>
          <w:color w:val="00000A"/>
          <w:sz w:val="24"/>
          <w:szCs w:val="24"/>
          <w:lang w:eastAsia="zh-CN" w:bidi="hi-IN"/>
        </w:rPr>
      </w:pPr>
      <w:r w:rsidRPr="00E45055">
        <w:rPr>
          <w:rFonts w:ascii="Times New Roman" w:eastAsia="SimSun" w:hAnsi="Times New Roman" w:cs="Times New Roman"/>
          <w:b/>
          <w:color w:val="00000A"/>
          <w:sz w:val="24"/>
          <w:szCs w:val="24"/>
          <w:lang w:eastAsia="zh-CN" w:bidi="hi-IN"/>
        </w:rPr>
        <w:t>Гостиницы для размещения:</w:t>
      </w:r>
    </w:p>
    <w:p w:rsidR="00D11BBE" w:rsidRPr="00E45055" w:rsidRDefault="00D11BBE" w:rsidP="00E4505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color w:val="00000A"/>
          <w:sz w:val="24"/>
          <w:szCs w:val="24"/>
          <w:lang w:eastAsia="zh-CN" w:bidi="hi-IN"/>
        </w:rPr>
      </w:pPr>
    </w:p>
    <w:p w:rsidR="00A918F6" w:rsidRDefault="001E1F37" w:rsidP="00EC30D1">
      <w:pPr>
        <w:shd w:val="clear" w:color="auto" w:fill="FFFFFF"/>
        <w:spacing w:after="0" w:line="25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50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Приэльбрусье</w:t>
      </w:r>
      <w:r w:rsidR="00D11BBE" w:rsidRPr="00E450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C30D1" w:rsidRPr="00BC1A2E" w:rsidRDefault="00EC30D1" w:rsidP="00EC30D1">
      <w:pPr>
        <w:shd w:val="clear" w:color="auto" w:fill="FFFFFF"/>
        <w:spacing w:after="12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C1A2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Отель Снежный барс**</w:t>
      </w:r>
      <w:r w:rsidR="00D8436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1 корпус, </w:t>
      </w:r>
      <w:r w:rsidRPr="00BC1A2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поляна Чегет</w:t>
      </w:r>
    </w:p>
    <w:p w:rsidR="00EC30D1" w:rsidRPr="00BC1A2E" w:rsidRDefault="00EC30D1" w:rsidP="00EC30D1">
      <w:pPr>
        <w:shd w:val="clear" w:color="auto" w:fill="FFFFFF"/>
        <w:spacing w:after="12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C1A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Отель "Снежный Барс" (Чегет) расположен в горном регионе и предлагает размещение в просторных номерах (172 номера). Гости смогут легко добраться до гор и горнолыжных подъемников Чегета. На всей территории отеля предоставляется бесплатный доступ по </w:t>
      </w:r>
      <w:r w:rsidRPr="00BC1A2E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Wi</w:t>
      </w:r>
      <w:r w:rsidRPr="00BC1A2E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BC1A2E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Fi</w:t>
      </w:r>
      <w:r w:rsidRPr="00BC1A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Во всех номерах работает отопление, есть ванная комната и телевизор с плоским экраном и спутниковыми каналами. </w:t>
      </w:r>
    </w:p>
    <w:p w:rsidR="00EC30D1" w:rsidRPr="00BC1A2E" w:rsidRDefault="00EC30D1" w:rsidP="00EC30D1">
      <w:pPr>
        <w:shd w:val="clear" w:color="auto" w:fill="FFFFFF"/>
        <w:spacing w:after="12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1A2E">
        <w:rPr>
          <w:rFonts w:ascii="Times New Roman" w:hAnsi="Times New Roman" w:cs="Times New Roman"/>
          <w:sz w:val="24"/>
          <w:szCs w:val="24"/>
          <w:shd w:val="clear" w:color="auto" w:fill="FFFFFF"/>
        </w:rPr>
        <w:t>Кроме того, во всех номерах имеется балкон, с которого открывается потрясающий вид на горы и Приэльбрусье. В ресторане отеля "Снежный Барс" (Чегет) каждое утро сервируется обильный завтрак "шведский стол". В отеле "Снежный Барс" есть массажный кабинет и бильярдный стол. В окрестностях отеля имеются отличные возможности для катания на лыжах и пешего туризма. Поселок Терскол находится всего в 10 минутах ходьбы от отеля. Гостям отеля "Снежный Барс" (Чегет) предоставляется бесплатная парковка.</w:t>
      </w:r>
    </w:p>
    <w:p w:rsidR="00EC30D1" w:rsidRPr="00BC1A2E" w:rsidRDefault="00EC30D1" w:rsidP="00EC30D1">
      <w:pPr>
        <w:shd w:val="clear" w:color="auto" w:fill="FFFFFF"/>
        <w:spacing w:after="12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1A2E">
        <w:rPr>
          <w:rFonts w:ascii="Times New Roman" w:hAnsi="Times New Roman" w:cs="Times New Roman"/>
          <w:sz w:val="24"/>
          <w:szCs w:val="24"/>
          <w:shd w:val="clear" w:color="auto" w:fill="FFFFFF"/>
        </w:rPr>
        <w:t>Завтраки по системе «шведский стол» с 7.30 до 10.30 (при небольшой загрузке – комплексное меню)</w:t>
      </w:r>
    </w:p>
    <w:p w:rsidR="00EC30D1" w:rsidRPr="00B55F29" w:rsidRDefault="00EC30D1" w:rsidP="00B55F29">
      <w:pPr>
        <w:shd w:val="clear" w:color="auto" w:fill="FFFFFF"/>
        <w:spacing w:after="12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1A2E">
        <w:rPr>
          <w:rFonts w:ascii="Times New Roman" w:hAnsi="Times New Roman" w:cs="Times New Roman"/>
          <w:sz w:val="24"/>
          <w:szCs w:val="24"/>
          <w:shd w:val="clear" w:color="auto" w:fill="FFFFFF"/>
        </w:rPr>
        <w:t>Расчетный час: заезд – 14.00; выезд – 12.00.</w:t>
      </w:r>
      <w:bookmarkStart w:id="4" w:name="_GoBack"/>
      <w:bookmarkEnd w:id="4"/>
    </w:p>
    <w:p w:rsidR="00EC30D1" w:rsidRPr="00BC1A2E" w:rsidRDefault="00EC30D1" w:rsidP="00EC30D1">
      <w:pPr>
        <w:shd w:val="clear" w:color="auto" w:fill="FFFFFF"/>
        <w:spacing w:after="12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bookmarkStart w:id="5" w:name="_Hlk531951057"/>
      <w:r w:rsidRPr="00BC1A2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Отель "Снежный барс"***,</w:t>
      </w:r>
      <w:r w:rsidR="00D8436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2 </w:t>
      </w:r>
      <w:r w:rsidR="00086F1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корпус, </w:t>
      </w:r>
      <w:r w:rsidR="00086F17" w:rsidRPr="00BC1A2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поляна</w:t>
      </w:r>
      <w:r w:rsidRPr="00BC1A2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Чегет (возможность размещения за дополнительную </w:t>
      </w:r>
      <w:proofErr w:type="gramStart"/>
      <w:r w:rsidRPr="00BC1A2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плату</w:t>
      </w:r>
      <w:r w:rsidR="00B035D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BC1A2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)</w:t>
      </w:r>
      <w:proofErr w:type="gramEnd"/>
    </w:p>
    <w:p w:rsidR="00EC30D1" w:rsidRPr="00BC1A2E" w:rsidRDefault="00EC30D1" w:rsidP="00EC30D1">
      <w:pPr>
        <w:shd w:val="clear" w:color="auto" w:fill="FFFFFF"/>
        <w:spacing w:after="12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C1A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Новый корпус гостиницы «Снежный барс» расположился на поляне Чегет посёлка Терскол, в сосновом бору у подножия горы Чегет, рядом с основными корпусами. Он был запущен в эксплуатацию в конце 2017 года. В новом корпусе расположены номера категорий стандарт </w:t>
      </w:r>
      <w:r w:rsidRPr="00BC1A2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TWIN</w:t>
      </w:r>
      <w:r w:rsidRPr="00BC1A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Pr="00BC1A2E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DBL</w:t>
      </w:r>
      <w:r w:rsidRPr="00BC1A2E">
        <w:rPr>
          <w:rFonts w:ascii="Times New Roman" w:hAnsi="Times New Roman" w:cs="Times New Roman"/>
          <w:sz w:val="24"/>
          <w:szCs w:val="24"/>
          <w:shd w:val="clear" w:color="auto" w:fill="FFFFFF"/>
        </w:rPr>
        <w:t>, а также номера категории Люкс. Окна номеров выходят на поляну Чегет.</w:t>
      </w:r>
    </w:p>
    <w:p w:rsidR="00EC30D1" w:rsidRPr="00BC1A2E" w:rsidRDefault="00EC30D1" w:rsidP="00EC30D1">
      <w:pPr>
        <w:shd w:val="clear" w:color="auto" w:fill="FFFFFF"/>
        <w:spacing w:after="12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1A2E">
        <w:rPr>
          <w:rFonts w:ascii="Times New Roman" w:hAnsi="Times New Roman" w:cs="Times New Roman"/>
          <w:sz w:val="24"/>
          <w:szCs w:val="24"/>
          <w:shd w:val="clear" w:color="auto" w:fill="FFFFFF"/>
        </w:rPr>
        <w:t>Завтраки по системе «шведский стол» с 7.30 до 10.30 (при небольшой загрузке – комплексное меню)</w:t>
      </w:r>
    </w:p>
    <w:p w:rsidR="00EC30D1" w:rsidRPr="00BC1A2E" w:rsidRDefault="00EC30D1" w:rsidP="00EC30D1">
      <w:pPr>
        <w:shd w:val="clear" w:color="auto" w:fill="FFFFFF"/>
        <w:spacing w:after="12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1A2E">
        <w:rPr>
          <w:rFonts w:ascii="Times New Roman" w:hAnsi="Times New Roman" w:cs="Times New Roman"/>
          <w:sz w:val="24"/>
          <w:szCs w:val="24"/>
          <w:shd w:val="clear" w:color="auto" w:fill="FFFFFF"/>
        </w:rPr>
        <w:t>Расчетный час: заезд – 14.00; выезд – 12.00.</w:t>
      </w:r>
    </w:p>
    <w:bookmarkEnd w:id="5"/>
    <w:p w:rsidR="003377E8" w:rsidRDefault="003377E8" w:rsidP="003377E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color w:val="00000A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000A"/>
          <w:sz w:val="24"/>
          <w:szCs w:val="24"/>
          <w:lang w:eastAsia="zh-CN" w:bidi="hi-IN"/>
        </w:rPr>
        <w:tab/>
      </w:r>
      <w:r w:rsidR="008B2330" w:rsidRPr="00E45055">
        <w:rPr>
          <w:rFonts w:ascii="Times New Roman" w:eastAsia="SimSun" w:hAnsi="Times New Roman" w:cs="Times New Roman"/>
          <w:b/>
          <w:color w:val="00000A"/>
          <w:sz w:val="24"/>
          <w:szCs w:val="24"/>
          <w:lang w:eastAsia="zh-CN" w:bidi="hi-IN"/>
        </w:rPr>
        <w:t>Медицина</w:t>
      </w:r>
    </w:p>
    <w:p w:rsidR="003377E8" w:rsidRPr="003377E8" w:rsidRDefault="003377E8" w:rsidP="003377E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color w:val="00000A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i/>
          <w:sz w:val="24"/>
          <w:szCs w:val="24"/>
          <w:lang w:eastAsia="zh-CN" w:bidi="hi-IN"/>
        </w:rPr>
        <w:tab/>
      </w:r>
      <w:r w:rsidRPr="00DB4070">
        <w:rPr>
          <w:rFonts w:ascii="Times New Roman" w:eastAsia="SimSun" w:hAnsi="Times New Roman" w:cs="Times New Roman"/>
          <w:b/>
          <w:i/>
          <w:sz w:val="24"/>
          <w:szCs w:val="24"/>
          <w:lang w:eastAsia="zh-CN" w:bidi="hi-IN"/>
        </w:rPr>
        <w:t>Приэльбрусье.</w:t>
      </w:r>
    </w:p>
    <w:p w:rsidR="003377E8" w:rsidRDefault="003377E8" w:rsidP="003377E8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bookmarkStart w:id="6" w:name="_Hlk532812507"/>
      <w:r w:rsidRPr="0045134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Скорая помощь в п. Терскол: +7 (928) 703-41-41, +7 (86638) 71-329; </w:t>
      </w:r>
    </w:p>
    <w:p w:rsidR="003377E8" w:rsidRPr="0045134E" w:rsidRDefault="003377E8" w:rsidP="003377E8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45134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Травмпункт в п. Терскол (около здания «</w:t>
      </w:r>
      <w:proofErr w:type="spellStart"/>
      <w:r w:rsidRPr="0045134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Эльбрустурист</w:t>
      </w:r>
      <w:proofErr w:type="spellEnd"/>
      <w:r w:rsidRPr="0045134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»</w:t>
      </w:r>
      <w:proofErr w:type="gramStart"/>
      <w:r w:rsidRPr="0045134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):  +</w:t>
      </w:r>
      <w:proofErr w:type="gramEnd"/>
      <w:r w:rsidRPr="0045134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7 (928) 703-41-41, 8+7 (86638) 71-329 (с 10:00 до 18:00, в сезон круглосуточно</w:t>
      </w:r>
    </w:p>
    <w:p w:rsidR="003377E8" w:rsidRPr="0045134E" w:rsidRDefault="003377E8" w:rsidP="003377E8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45134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Амбулатория п. Терскол:  +7 (86638) 7-11-03, 7-11-71.  Терскол д9 кв. 12 </w:t>
      </w:r>
    </w:p>
    <w:p w:rsidR="003377E8" w:rsidRPr="0045134E" w:rsidRDefault="003377E8" w:rsidP="003377E8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45134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Больница в п. Эльбрус: +7 (86638) 7-81-21, адрес: ул. </w:t>
      </w:r>
      <w:proofErr w:type="spellStart"/>
      <w:r w:rsidRPr="0045134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Согаева</w:t>
      </w:r>
      <w:proofErr w:type="spellEnd"/>
      <w:r w:rsidRPr="0045134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, 12</w:t>
      </w:r>
    </w:p>
    <w:p w:rsidR="003377E8" w:rsidRPr="0045134E" w:rsidRDefault="003377E8" w:rsidP="003377E8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45134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Больница в г. Тырныауз: +7 (86638) 4-24-83; адрес: ул. </w:t>
      </w:r>
      <w:proofErr w:type="spellStart"/>
      <w:r w:rsidRPr="0045134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Гызыева</w:t>
      </w:r>
      <w:proofErr w:type="spellEnd"/>
      <w:r w:rsidRPr="0045134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, 16</w:t>
      </w:r>
    </w:p>
    <w:p w:rsidR="003377E8" w:rsidRPr="008461D7" w:rsidRDefault="003377E8" w:rsidP="003377E8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134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Районная поликлиника </w:t>
      </w:r>
      <w:proofErr w:type="spellStart"/>
      <w:r w:rsidRPr="0045134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г.Тырнауз</w:t>
      </w:r>
      <w:proofErr w:type="spellEnd"/>
      <w:r w:rsidRPr="0045134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: +7(86638) 4-56-83; адрес: просп. Эльбрусский, 65</w:t>
      </w:r>
    </w:p>
    <w:bookmarkEnd w:id="6"/>
    <w:p w:rsidR="008B2330" w:rsidRPr="00E45055" w:rsidRDefault="008B2330" w:rsidP="00E450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77E8" w:rsidRPr="003377E8" w:rsidRDefault="003377E8" w:rsidP="003377E8">
      <w:pPr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377E8"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  <w:t xml:space="preserve">Деньги </w:t>
      </w:r>
    </w:p>
    <w:p w:rsidR="003377E8" w:rsidRDefault="003377E8" w:rsidP="003377E8">
      <w:pPr>
        <w:shd w:val="clear" w:color="auto" w:fill="FFFFFF"/>
        <w:tabs>
          <w:tab w:val="left" w:pos="0"/>
        </w:tabs>
        <w:spacing w:after="1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3377E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Денежная единица - российский рубль. </w:t>
      </w:r>
    </w:p>
    <w:p w:rsidR="003377E8" w:rsidRPr="003377E8" w:rsidRDefault="003377E8" w:rsidP="003377E8">
      <w:pPr>
        <w:shd w:val="clear" w:color="auto" w:fill="FFFFFF"/>
        <w:tabs>
          <w:tab w:val="left" w:pos="0"/>
        </w:tabs>
        <w:spacing w:after="16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>В городах КМВ в отелях, кафе и ресторанах как правило можно расплатится картой.</w:t>
      </w:r>
    </w:p>
    <w:p w:rsidR="003377E8" w:rsidRPr="003377E8" w:rsidRDefault="003377E8" w:rsidP="003377E8">
      <w:pPr>
        <w:shd w:val="clear" w:color="auto" w:fill="FFFFFF"/>
        <w:spacing w:after="6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bookmarkStart w:id="7" w:name="_Hlk531950542"/>
      <w:r w:rsidRPr="003377E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 xml:space="preserve">В кафе, ресторанах и магазинах Приэльбрусья далеко не везде можно расплатиться картой. В основном расчеты производятся наличными. </w:t>
      </w:r>
    </w:p>
    <w:bookmarkEnd w:id="7"/>
    <w:p w:rsidR="003377E8" w:rsidRPr="003377E8" w:rsidRDefault="003377E8" w:rsidP="003377E8">
      <w:pPr>
        <w:shd w:val="clear" w:color="auto" w:fill="FFFFFF"/>
        <w:spacing w:after="6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3377E8">
        <w:rPr>
          <w:rFonts w:ascii="Times New Roman" w:eastAsia="Calibri" w:hAnsi="Times New Roman" w:cs="Times New Roman"/>
          <w:sz w:val="24"/>
          <w:szCs w:val="24"/>
        </w:rPr>
        <w:t xml:space="preserve">В Приэльбрусье нет круглосуточных банков или обмена валют, есть только круглосуточные банкоматы. Потому стоит подумать о наличных заранее, в дневное время. </w:t>
      </w:r>
    </w:p>
    <w:p w:rsidR="003377E8" w:rsidRPr="003377E8" w:rsidRDefault="003377E8" w:rsidP="003377E8">
      <w:pPr>
        <w:shd w:val="clear" w:color="auto" w:fill="FFFFFF"/>
        <w:tabs>
          <w:tab w:val="left" w:pos="720"/>
        </w:tabs>
        <w:spacing w:after="0" w:line="285" w:lineRule="atLeast"/>
        <w:ind w:firstLine="720"/>
        <w:rPr>
          <w:rFonts w:ascii="Times New Roman" w:eastAsia="SimSun" w:hAnsi="Times New Roman" w:cs="Times New Roman"/>
          <w:i/>
          <w:sz w:val="24"/>
          <w:szCs w:val="24"/>
          <w:lang w:eastAsia="zh-CN" w:bidi="hi-IN"/>
        </w:rPr>
      </w:pPr>
      <w:r w:rsidRPr="003377E8">
        <w:rPr>
          <w:rFonts w:ascii="Times New Roman" w:eastAsia="Calibri" w:hAnsi="Times New Roman" w:cs="Times New Roman"/>
          <w:i/>
          <w:sz w:val="24"/>
          <w:szCs w:val="24"/>
        </w:rPr>
        <w:t>Банкомат «Сбербанк России», пос. Терскол, в </w:t>
      </w:r>
      <w:hyperlink r:id="rId7" w:tooltip="Эльбрусия" w:history="1">
        <w:r w:rsidRPr="003377E8">
          <w:rPr>
            <w:rFonts w:ascii="Times New Roman" w:eastAsia="Calibri" w:hAnsi="Times New Roman" w:cs="Times New Roman"/>
            <w:i/>
            <w:sz w:val="24"/>
            <w:szCs w:val="24"/>
            <w:u w:val="single"/>
          </w:rPr>
          <w:t>отеле «</w:t>
        </w:r>
        <w:proofErr w:type="spellStart"/>
        <w:r w:rsidRPr="003377E8">
          <w:rPr>
            <w:rFonts w:ascii="Times New Roman" w:eastAsia="Calibri" w:hAnsi="Times New Roman" w:cs="Times New Roman"/>
            <w:i/>
            <w:sz w:val="24"/>
            <w:szCs w:val="24"/>
            <w:u w:val="single"/>
          </w:rPr>
          <w:t>Эльбрусия</w:t>
        </w:r>
        <w:proofErr w:type="spellEnd"/>
        <w:r w:rsidRPr="003377E8">
          <w:rPr>
            <w:rFonts w:ascii="Times New Roman" w:eastAsia="Calibri" w:hAnsi="Times New Roman" w:cs="Times New Roman"/>
            <w:i/>
            <w:sz w:val="24"/>
            <w:szCs w:val="24"/>
            <w:u w:val="single"/>
          </w:rPr>
          <w:t>»</w:t>
        </w:r>
      </w:hyperlink>
      <w:r w:rsidRPr="003377E8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3377E8">
        <w:rPr>
          <w:rFonts w:ascii="Times New Roman" w:eastAsia="Calibri" w:hAnsi="Times New Roman" w:cs="Times New Roman"/>
          <w:i/>
          <w:sz w:val="24"/>
          <w:szCs w:val="24"/>
        </w:rPr>
        <w:br/>
        <w:t>режим работы: 24 часа</w:t>
      </w:r>
    </w:p>
    <w:p w:rsidR="003377E8" w:rsidRPr="003377E8" w:rsidRDefault="003377E8" w:rsidP="003377E8">
      <w:pPr>
        <w:shd w:val="clear" w:color="auto" w:fill="FFFFFF"/>
        <w:tabs>
          <w:tab w:val="left" w:pos="720"/>
        </w:tabs>
        <w:spacing w:after="0" w:line="285" w:lineRule="atLeast"/>
        <w:ind w:firstLine="720"/>
        <w:rPr>
          <w:rFonts w:ascii="Times New Roman" w:eastAsia="Calibri" w:hAnsi="Times New Roman" w:cs="Times New Roman"/>
          <w:i/>
          <w:sz w:val="24"/>
          <w:szCs w:val="24"/>
        </w:rPr>
      </w:pPr>
      <w:r w:rsidRPr="003377E8">
        <w:rPr>
          <w:rFonts w:ascii="Times New Roman" w:eastAsia="Calibri" w:hAnsi="Times New Roman" w:cs="Times New Roman"/>
          <w:i/>
          <w:sz w:val="24"/>
          <w:szCs w:val="24"/>
        </w:rPr>
        <w:t>Банкомат «Сбербанк России», поляна Чегет, в холле </w:t>
      </w:r>
      <w:hyperlink r:id="rId8" w:tooltip="пансионат Чегет" w:history="1">
        <w:r w:rsidRPr="003377E8">
          <w:rPr>
            <w:rFonts w:ascii="Times New Roman" w:eastAsia="Calibri" w:hAnsi="Times New Roman" w:cs="Times New Roman"/>
            <w:i/>
            <w:sz w:val="24"/>
            <w:szCs w:val="24"/>
            <w:u w:val="single"/>
          </w:rPr>
          <w:t>пансионата «Чегет»</w:t>
        </w:r>
      </w:hyperlink>
      <w:r w:rsidRPr="003377E8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3377E8">
        <w:rPr>
          <w:rFonts w:ascii="Times New Roman" w:eastAsia="Calibri" w:hAnsi="Times New Roman" w:cs="Times New Roman"/>
          <w:i/>
          <w:sz w:val="24"/>
          <w:szCs w:val="24"/>
        </w:rPr>
        <w:br/>
        <w:t>режим работы: 24 часа</w:t>
      </w:r>
    </w:p>
    <w:p w:rsidR="003377E8" w:rsidRPr="003377E8" w:rsidRDefault="003377E8" w:rsidP="003377E8">
      <w:pPr>
        <w:shd w:val="clear" w:color="auto" w:fill="FFFFFF"/>
        <w:tabs>
          <w:tab w:val="left" w:pos="720"/>
        </w:tabs>
        <w:spacing w:after="0" w:line="285" w:lineRule="atLeast"/>
        <w:ind w:firstLine="720"/>
        <w:rPr>
          <w:rFonts w:ascii="Times New Roman" w:eastAsia="SimSun" w:hAnsi="Times New Roman" w:cs="Times New Roman"/>
          <w:i/>
          <w:sz w:val="24"/>
          <w:szCs w:val="24"/>
          <w:lang w:eastAsia="zh-CN" w:bidi="hi-IN"/>
        </w:rPr>
      </w:pPr>
      <w:r w:rsidRPr="003377E8">
        <w:rPr>
          <w:rFonts w:ascii="Times New Roman" w:eastAsia="Calibri" w:hAnsi="Times New Roman" w:cs="Times New Roman"/>
          <w:i/>
          <w:sz w:val="24"/>
          <w:szCs w:val="24"/>
        </w:rPr>
        <w:t>Банкомат «Сбербанк России», п</w:t>
      </w:r>
      <w:r w:rsidRPr="003377E8">
        <w:rPr>
          <w:rFonts w:ascii="Times New Roman" w:eastAsia="SimSun" w:hAnsi="Times New Roman" w:cs="Times New Roman"/>
          <w:i/>
          <w:sz w:val="24"/>
          <w:szCs w:val="24"/>
          <w:lang w:eastAsia="zh-CN" w:bidi="hi-IN"/>
        </w:rPr>
        <w:t>оляна Азау, у кассы канатной дороги - режим работы: 24 часа</w:t>
      </w:r>
    </w:p>
    <w:p w:rsidR="003377E8" w:rsidRPr="003377E8" w:rsidRDefault="003377E8" w:rsidP="00B55F29">
      <w:pPr>
        <w:shd w:val="clear" w:color="auto" w:fill="FFFFFF"/>
        <w:tabs>
          <w:tab w:val="left" w:pos="720"/>
        </w:tabs>
        <w:spacing w:after="0" w:line="285" w:lineRule="atLeast"/>
        <w:ind w:firstLine="720"/>
        <w:rPr>
          <w:rFonts w:ascii="Times New Roman" w:eastAsia="SimSun" w:hAnsi="Times New Roman" w:cs="Times New Roman"/>
          <w:i/>
          <w:sz w:val="24"/>
          <w:szCs w:val="24"/>
          <w:lang w:eastAsia="zh-CN" w:bidi="hi-IN"/>
        </w:rPr>
      </w:pPr>
      <w:r w:rsidRPr="003377E8">
        <w:rPr>
          <w:rFonts w:ascii="Times New Roman" w:eastAsia="SimSun" w:hAnsi="Times New Roman" w:cs="Times New Roman"/>
          <w:i/>
          <w:sz w:val="24"/>
          <w:szCs w:val="24"/>
          <w:lang w:eastAsia="zh-CN" w:bidi="hi-IN"/>
        </w:rPr>
        <w:t>Банкомат «</w:t>
      </w:r>
      <w:proofErr w:type="spellStart"/>
      <w:r w:rsidRPr="003377E8">
        <w:rPr>
          <w:rFonts w:ascii="Times New Roman" w:eastAsia="SimSun" w:hAnsi="Times New Roman" w:cs="Times New Roman"/>
          <w:i/>
          <w:sz w:val="24"/>
          <w:szCs w:val="24"/>
          <w:lang w:eastAsia="zh-CN" w:bidi="hi-IN"/>
        </w:rPr>
        <w:t>Россельхозбанк</w:t>
      </w:r>
      <w:proofErr w:type="spellEnd"/>
      <w:r w:rsidRPr="003377E8">
        <w:rPr>
          <w:rFonts w:ascii="Times New Roman" w:eastAsia="SimSun" w:hAnsi="Times New Roman" w:cs="Times New Roman"/>
          <w:i/>
          <w:sz w:val="24"/>
          <w:szCs w:val="24"/>
          <w:lang w:eastAsia="zh-CN" w:bidi="hi-IN"/>
        </w:rPr>
        <w:t xml:space="preserve">», поляна </w:t>
      </w:r>
      <w:proofErr w:type="spellStart"/>
      <w:r w:rsidRPr="003377E8">
        <w:rPr>
          <w:rFonts w:ascii="Times New Roman" w:eastAsia="SimSun" w:hAnsi="Times New Roman" w:cs="Times New Roman"/>
          <w:i/>
          <w:sz w:val="24"/>
          <w:szCs w:val="24"/>
          <w:lang w:eastAsia="zh-CN" w:bidi="hi-IN"/>
        </w:rPr>
        <w:t>Азау</w:t>
      </w:r>
      <w:proofErr w:type="spellEnd"/>
      <w:r w:rsidRPr="003377E8">
        <w:rPr>
          <w:rFonts w:ascii="Times New Roman" w:eastAsia="SimSun" w:hAnsi="Times New Roman" w:cs="Times New Roman"/>
          <w:i/>
          <w:sz w:val="24"/>
          <w:szCs w:val="24"/>
          <w:lang w:eastAsia="zh-CN" w:bidi="hi-IN"/>
        </w:rPr>
        <w:t>, в прокате курорта</w:t>
      </w:r>
    </w:p>
    <w:p w:rsidR="003377E8" w:rsidRPr="003377E8" w:rsidRDefault="003377E8" w:rsidP="003377E8">
      <w:pPr>
        <w:shd w:val="clear" w:color="auto" w:fill="FFFFFF"/>
        <w:tabs>
          <w:tab w:val="left" w:pos="0"/>
        </w:tabs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7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возможности, сдавайте Ваши деньги, документы или ценности в сейф гостиницы. Просим не вынимать из кошелька на виду у всех большие суммы денег. Не забывайте, что на улицах в любой стране встречаются уличные воры.</w:t>
      </w:r>
    </w:p>
    <w:p w:rsidR="003377E8" w:rsidRDefault="003377E8" w:rsidP="003377E8">
      <w:pPr>
        <w:shd w:val="clear" w:color="auto" w:fill="FFFFFF"/>
        <w:tabs>
          <w:tab w:val="left" w:pos="0"/>
        </w:tabs>
        <w:spacing w:after="12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7E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После обслуживания в кафе и ресторанах принято оставлять чаевые –10% от суммы</w:t>
      </w:r>
    </w:p>
    <w:p w:rsidR="00270620" w:rsidRDefault="00270620" w:rsidP="00270620">
      <w:pPr>
        <w:spacing w:after="120" w:line="240" w:lineRule="auto"/>
        <w:ind w:firstLine="567"/>
        <w:jc w:val="both"/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</w:pPr>
    </w:p>
    <w:p w:rsidR="00270620" w:rsidRPr="00270620" w:rsidRDefault="00270620" w:rsidP="0027062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620"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  <w:t>Связь, интернет на маршруте</w:t>
      </w:r>
    </w:p>
    <w:p w:rsidR="00270620" w:rsidRPr="00270620" w:rsidRDefault="00270620" w:rsidP="00270620">
      <w:pPr>
        <w:widowControl w:val="0"/>
        <w:suppressAutoHyphens/>
        <w:spacing w:after="12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270620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В большинстве мест размещения есть бесплатный </w:t>
      </w:r>
      <w:proofErr w:type="spellStart"/>
      <w:r w:rsidRPr="00270620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Wi-Fi</w:t>
      </w:r>
      <w:proofErr w:type="spellEnd"/>
      <w:r w:rsidRPr="00270620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, здесь можно выйти в Интернет.</w:t>
      </w:r>
    </w:p>
    <w:p w:rsidR="00270620" w:rsidRPr="00270620" w:rsidRDefault="00270620" w:rsidP="00270620">
      <w:pPr>
        <w:widowControl w:val="0"/>
        <w:suppressAutoHyphens/>
        <w:spacing w:after="12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27062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мобильные операторы большой тройки</w:t>
      </w:r>
      <w:r w:rsidRPr="002706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(Билайн, Мегафон, МТС)</w:t>
      </w:r>
      <w:r w:rsidRPr="00270620">
        <w:rPr>
          <w:rFonts w:ascii="Times New Roman" w:eastAsia="Times New Roman" w:hAnsi="Times New Roman" w:cs="Times New Roman"/>
          <w:sz w:val="24"/>
          <w:szCs w:val="24"/>
          <w:lang w:eastAsia="ru-RU"/>
        </w:rPr>
        <w:t>  работают в Приэльбрусье. Среди местного населения наибольшей популярностью пользуется оператор Мегафон благодаря хорошему уровню приема сигнала и стабильности работы в данной местности.</w:t>
      </w:r>
    </w:p>
    <w:p w:rsidR="00270620" w:rsidRPr="00270620" w:rsidRDefault="00270620" w:rsidP="00270620">
      <w:pPr>
        <w:widowControl w:val="0"/>
        <w:suppressAutoHyphens/>
        <w:spacing w:after="12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27062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Для того чтобы у Вас не возникало проблем с оплатой за услуги мобильной </w:t>
      </w:r>
      <w:r w:rsidRPr="0027062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связи, многие гостиничные комплексы Приэльбрусья оборудованы терминалами для пополнения счета. Терминалы так же установлены на входе в </w:t>
      </w:r>
      <w:r w:rsidRPr="0027062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магазины и </w:t>
      </w:r>
      <w:proofErr w:type="spellStart"/>
      <w:r w:rsidRPr="0027062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минимаркеты</w:t>
      </w:r>
      <w:proofErr w:type="spellEnd"/>
      <w:r w:rsidRPr="00270620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270620" w:rsidRDefault="001E5920" w:rsidP="00E45055">
      <w:pPr>
        <w:widowControl w:val="0"/>
        <w:tabs>
          <w:tab w:val="left" w:pos="0"/>
        </w:tabs>
        <w:suppressAutoHyphens/>
        <w:spacing w:after="0" w:line="240" w:lineRule="auto"/>
        <w:ind w:hanging="709"/>
        <w:jc w:val="both"/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</w:pPr>
      <w:r w:rsidRPr="00E45055"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  <w:t xml:space="preserve">            </w:t>
      </w:r>
    </w:p>
    <w:p w:rsidR="00270620" w:rsidRPr="008461D7" w:rsidRDefault="00270620" w:rsidP="00270620">
      <w:pPr>
        <w:shd w:val="clear" w:color="auto" w:fill="FFFFFF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61D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Условия автоперевозок</w:t>
      </w:r>
    </w:p>
    <w:p w:rsidR="00270620" w:rsidRPr="00CF5697" w:rsidRDefault="00270620" w:rsidP="00270620">
      <w:pPr>
        <w:shd w:val="clear" w:color="auto" w:fill="FFFFFF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697">
        <w:rPr>
          <w:rFonts w:ascii="Times New Roman" w:eastAsia="Times New Roman" w:hAnsi="Times New Roman"/>
          <w:sz w:val="24"/>
          <w:szCs w:val="24"/>
          <w:lang w:eastAsia="ru-RU"/>
        </w:rPr>
        <w:t xml:space="preserve">Путешествия организуется на </w:t>
      </w:r>
      <w:proofErr w:type="spellStart"/>
      <w:r w:rsidRPr="00CF5697">
        <w:rPr>
          <w:rFonts w:ascii="Times New Roman" w:eastAsia="Times New Roman" w:hAnsi="Times New Roman"/>
          <w:sz w:val="24"/>
          <w:szCs w:val="24"/>
          <w:lang w:eastAsia="ru-RU"/>
        </w:rPr>
        <w:t>минивенах</w:t>
      </w:r>
      <w:proofErr w:type="spellEnd"/>
      <w:r w:rsidRPr="00CF5697">
        <w:rPr>
          <w:rFonts w:ascii="Times New Roman" w:eastAsia="Times New Roman" w:hAnsi="Times New Roman"/>
          <w:sz w:val="24"/>
          <w:szCs w:val="24"/>
          <w:lang w:eastAsia="ru-RU"/>
        </w:rPr>
        <w:t xml:space="preserve">, микроавтобусах, джипах, УАЗ, в зависимости от количества человек в группе и качества дорог. В каждом транспортном средстве имеется аптечка. Во время следования предполагаются остановки, отдых, прогулки, пикники. Не допускаются: курение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распитие спиртного </w:t>
      </w:r>
      <w:r w:rsidRPr="00CF5697">
        <w:rPr>
          <w:rFonts w:ascii="Times New Roman" w:eastAsia="Times New Roman" w:hAnsi="Times New Roman"/>
          <w:sz w:val="24"/>
          <w:szCs w:val="24"/>
          <w:lang w:eastAsia="ru-RU"/>
        </w:rPr>
        <w:t xml:space="preserve">в автобусах, остановки в запрещенных местах, заповедных зонах. </w:t>
      </w:r>
    </w:p>
    <w:p w:rsidR="00270620" w:rsidRPr="00CF5697" w:rsidRDefault="00270620" w:rsidP="00270620">
      <w:pPr>
        <w:shd w:val="clear" w:color="auto" w:fill="FFFFFF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8" w:name="_Hlk531700093"/>
      <w:r w:rsidRPr="00CF5697">
        <w:rPr>
          <w:rFonts w:ascii="Times New Roman" w:eastAsia="Times New Roman" w:hAnsi="Times New Roman"/>
          <w:sz w:val="24"/>
          <w:szCs w:val="24"/>
          <w:lang w:eastAsia="ru-RU"/>
        </w:rPr>
        <w:t>В случае нарушения Правил проезда в транспорте, представитель фирмы (шофер) вправе высадить нарушителя на ближайшем посту ГИБДД. Компенсация стоимости путевки и транспорта в этом случае не производится.</w:t>
      </w:r>
    </w:p>
    <w:bookmarkEnd w:id="8"/>
    <w:p w:rsidR="00270620" w:rsidRPr="008461D7" w:rsidRDefault="00270620" w:rsidP="00270620">
      <w:pPr>
        <w:shd w:val="clear" w:color="auto" w:fill="FFFFFF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61D7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Услуги гидов</w:t>
      </w:r>
    </w:p>
    <w:p w:rsidR="00270620" w:rsidRPr="008461D7" w:rsidRDefault="00270620" w:rsidP="00270620">
      <w:pPr>
        <w:shd w:val="clear" w:color="auto" w:fill="FFFFFF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протяжении всего тура вас будут сопровождать высококвалифицированные горные гиды, имеющие многолетний опыт работы в регионе. Мы считаем, что благодаря нашим гидам тур стал таким насыщенным и богатым на открытия. Их профессионализм, открытость и дружелюбие помогут Вам почувствовать древнее дыхание этой земли. </w:t>
      </w:r>
    </w:p>
    <w:p w:rsidR="00270620" w:rsidRDefault="00270620" w:rsidP="00270620">
      <w:pPr>
        <w:shd w:val="clear" w:color="auto" w:fill="FFFFFF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1D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Говорят, что без гида любой, даже короткий переезд - всего лишь преодоление расстояний, с гидом - это уже путешествие.</w:t>
      </w:r>
    </w:p>
    <w:p w:rsidR="00270620" w:rsidRPr="00CF5697" w:rsidRDefault="00270620" w:rsidP="00270620">
      <w:pPr>
        <w:shd w:val="clear" w:color="auto" w:fill="FFFFFF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9" w:name="_Hlk531699959"/>
      <w:r w:rsidRPr="00CF569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Турист должен знать, что гид имеет право</w:t>
      </w:r>
      <w:r w:rsidRPr="00CF5697">
        <w:rPr>
          <w:rFonts w:ascii="Times New Roman" w:hAnsi="Times New Roman"/>
          <w:b/>
          <w:bCs/>
          <w:sz w:val="24"/>
          <w:szCs w:val="24"/>
        </w:rPr>
        <w:t>:</w:t>
      </w:r>
      <w:r w:rsidRPr="00CF5697">
        <w:rPr>
          <w:rFonts w:ascii="Times New Roman" w:hAnsi="Times New Roman"/>
          <w:sz w:val="24"/>
          <w:szCs w:val="24"/>
        </w:rPr>
        <w:t xml:space="preserve"> принимать</w:t>
      </w:r>
      <w:r w:rsidRPr="00CF5697">
        <w:rPr>
          <w:rFonts w:ascii="Times New Roman" w:eastAsia="Times New Roman" w:hAnsi="Times New Roman"/>
          <w:sz w:val="24"/>
          <w:szCs w:val="24"/>
          <w:lang w:eastAsia="ru-RU"/>
        </w:rPr>
        <w:t xml:space="preserve"> необходимые меры, направленные на обеспечение безопасности участников, вплоть до изменения </w:t>
      </w:r>
      <w:r w:rsidRPr="00CF5697">
        <w:rPr>
          <w:rFonts w:ascii="Times New Roman" w:hAnsi="Times New Roman"/>
          <w:sz w:val="24"/>
          <w:szCs w:val="24"/>
        </w:rPr>
        <w:t xml:space="preserve">маршрута </w:t>
      </w:r>
      <w:r w:rsidRPr="00CF5697">
        <w:rPr>
          <w:rFonts w:ascii="Times New Roman" w:eastAsia="Times New Roman" w:hAnsi="Times New Roman"/>
          <w:sz w:val="24"/>
          <w:szCs w:val="24"/>
          <w:lang w:eastAsia="ru-RU"/>
        </w:rPr>
        <w:t xml:space="preserve">или </w:t>
      </w:r>
      <w:r w:rsidRPr="00CF5697">
        <w:rPr>
          <w:rFonts w:ascii="Times New Roman" w:hAnsi="Times New Roman"/>
          <w:sz w:val="24"/>
          <w:szCs w:val="24"/>
        </w:rPr>
        <w:t xml:space="preserve">досрочного завершения программы </w:t>
      </w:r>
      <w:r w:rsidRPr="00CF5697">
        <w:rPr>
          <w:rFonts w:ascii="Times New Roman" w:eastAsia="Times New Roman" w:hAnsi="Times New Roman"/>
          <w:sz w:val="24"/>
          <w:szCs w:val="24"/>
          <w:lang w:eastAsia="ru-RU"/>
        </w:rPr>
        <w:t>в связи с возникшими опасными природными явлениями и другими обстоятельствами, а также, в случае необходи</w:t>
      </w:r>
      <w:r w:rsidRPr="00CF569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мости, оказания помощи пострадавшему. Производить разделение группы в аварийной ситуации, исходя из реального наличия сил и средств, конкретной обстановки и максимальной вероятности выполнения задач по ликвидации аварии.</w:t>
      </w:r>
      <w:bookmarkEnd w:id="9"/>
    </w:p>
    <w:p w:rsidR="00270620" w:rsidRDefault="00270620" w:rsidP="00270620">
      <w:pPr>
        <w:shd w:val="clear" w:color="auto" w:fill="FFFFFF"/>
        <w:tabs>
          <w:tab w:val="left" w:pos="0"/>
        </w:tabs>
        <w:spacing w:after="120" w:line="240" w:lineRule="auto"/>
        <w:ind w:firstLine="567"/>
        <w:jc w:val="both"/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</w:pPr>
    </w:p>
    <w:p w:rsidR="00270620" w:rsidRPr="008461D7" w:rsidRDefault="00270620" w:rsidP="00270620">
      <w:pPr>
        <w:shd w:val="clear" w:color="auto" w:fill="FFFFFF"/>
        <w:tabs>
          <w:tab w:val="left" w:pos="0"/>
        </w:tabs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1D7"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  <w:t>Требования к участникам тура:</w:t>
      </w:r>
    </w:p>
    <w:p w:rsidR="00270620" w:rsidRPr="008461D7" w:rsidRDefault="00270620" w:rsidP="00270620">
      <w:pPr>
        <w:widowControl w:val="0"/>
        <w:tabs>
          <w:tab w:val="left" w:pos="0"/>
        </w:tabs>
        <w:suppressAutoHyphens/>
        <w:spacing w:after="120" w:line="240" w:lineRule="auto"/>
        <w:ind w:firstLine="567"/>
        <w:rPr>
          <w:rFonts w:ascii="Times New Roman" w:eastAsia="SimSun" w:hAnsi="Times New Roman" w:cs="Times New Roman"/>
          <w:color w:val="FF0000"/>
          <w:sz w:val="24"/>
          <w:szCs w:val="24"/>
          <w:lang w:eastAsia="zh-CN" w:bidi="hi-IN"/>
        </w:rPr>
      </w:pPr>
      <w:r w:rsidRPr="008461D7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Возрастное ограничение - не моложе 12лет.</w:t>
      </w:r>
    </w:p>
    <w:p w:rsidR="00270620" w:rsidRPr="008461D7" w:rsidRDefault="00270620" w:rsidP="00270620">
      <w:pPr>
        <w:widowControl w:val="0"/>
        <w:tabs>
          <w:tab w:val="left" w:pos="0"/>
        </w:tabs>
        <w:suppressAutoHyphens/>
        <w:spacing w:after="120" w:line="240" w:lineRule="auto"/>
        <w:ind w:firstLine="567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8461D7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От участников требуется </w:t>
      </w:r>
      <w:r w:rsidR="00FD53B5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нормальная</w:t>
      </w:r>
      <w:r w:rsidRPr="008461D7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физическая форма и отсутствие медицинских противопоказаний к </w:t>
      </w:r>
      <w:r w:rsidR="00FD53B5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подъему на высоту </w:t>
      </w:r>
      <w:r w:rsidRPr="008461D7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(сердечно-сосудистые заболевания и </w:t>
      </w:r>
      <w:proofErr w:type="spellStart"/>
      <w:r w:rsidRPr="008461D7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пр</w:t>
      </w:r>
      <w:proofErr w:type="spellEnd"/>
      <w:r w:rsidRPr="008461D7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). </w:t>
      </w:r>
    </w:p>
    <w:p w:rsidR="00DF5BA9" w:rsidRDefault="00DF5BA9" w:rsidP="00270620">
      <w:pPr>
        <w:widowControl w:val="0"/>
        <w:tabs>
          <w:tab w:val="left" w:pos="0"/>
        </w:tabs>
        <w:suppressAutoHyphens/>
        <w:spacing w:after="12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270620" w:rsidRPr="008461D7" w:rsidRDefault="00270620" w:rsidP="00270620">
      <w:pPr>
        <w:widowControl w:val="0"/>
        <w:tabs>
          <w:tab w:val="left" w:pos="0"/>
        </w:tabs>
        <w:suppressAutoHyphens/>
        <w:spacing w:after="120" w:line="240" w:lineRule="auto"/>
        <w:ind w:firstLine="567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8461D7">
        <w:rPr>
          <w:rFonts w:ascii="Times New Roman" w:hAnsi="Times New Roman" w:cs="Times New Roman"/>
          <w:b/>
          <w:sz w:val="24"/>
          <w:szCs w:val="24"/>
        </w:rPr>
        <w:t xml:space="preserve">Особенности высокогорья </w:t>
      </w:r>
    </w:p>
    <w:p w:rsidR="00270620" w:rsidRPr="008461D7" w:rsidRDefault="00270620" w:rsidP="00270620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1D7">
        <w:rPr>
          <w:rFonts w:ascii="Times New Roman" w:hAnsi="Times New Roman" w:cs="Times New Roman"/>
          <w:sz w:val="24"/>
          <w:szCs w:val="24"/>
        </w:rPr>
        <w:t xml:space="preserve">В рамках программы мы будем находиться на высоте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461D7">
        <w:rPr>
          <w:rFonts w:ascii="Times New Roman" w:hAnsi="Times New Roman" w:cs="Times New Roman"/>
          <w:sz w:val="24"/>
          <w:szCs w:val="24"/>
        </w:rPr>
        <w:t>00- 3500 метров над уровнем моря.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61D7">
        <w:rPr>
          <w:rFonts w:ascii="Times New Roman" w:hAnsi="Times New Roman" w:cs="Times New Roman"/>
          <w:sz w:val="24"/>
          <w:szCs w:val="24"/>
        </w:rPr>
        <w:t xml:space="preserve">В программе предполагается подъем на канатной дороге ст. Чегет или Азау до высоты 3500 метров над уровнем моря. При желании и физических возможностях вы можете подняться на высоту до 4100 м. Проживание по программе – на высоте от </w:t>
      </w:r>
      <w:r>
        <w:rPr>
          <w:rFonts w:ascii="Times New Roman" w:hAnsi="Times New Roman" w:cs="Times New Roman"/>
          <w:sz w:val="24"/>
          <w:szCs w:val="24"/>
        </w:rPr>
        <w:t>500</w:t>
      </w:r>
      <w:r w:rsidRPr="008461D7">
        <w:rPr>
          <w:rFonts w:ascii="Times New Roman" w:hAnsi="Times New Roman" w:cs="Times New Roman"/>
          <w:sz w:val="24"/>
          <w:szCs w:val="24"/>
        </w:rPr>
        <w:t>-2200 метров над уровнем моря.</w:t>
      </w:r>
    </w:p>
    <w:p w:rsidR="00270620" w:rsidRPr="008461D7" w:rsidRDefault="00270620" w:rsidP="00270620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1D7">
        <w:rPr>
          <w:rFonts w:ascii="Times New Roman" w:hAnsi="Times New Roman" w:cs="Times New Roman"/>
          <w:sz w:val="24"/>
          <w:szCs w:val="24"/>
        </w:rPr>
        <w:t xml:space="preserve">Туристам, страдающим сердечно-сосудистыми заболеваниями, мы не рекомендуем подъем на канатной дороге. </w:t>
      </w:r>
    </w:p>
    <w:p w:rsidR="00270620" w:rsidRPr="008461D7" w:rsidRDefault="00270620" w:rsidP="00270620">
      <w:pPr>
        <w:spacing w:after="12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61D7">
        <w:rPr>
          <w:rFonts w:ascii="Times New Roman" w:hAnsi="Times New Roman" w:cs="Times New Roman"/>
          <w:b/>
          <w:i/>
          <w:sz w:val="24"/>
          <w:szCs w:val="24"/>
        </w:rPr>
        <w:t>Основные заболевания, при которых не рекомендуется ездить в горы:</w:t>
      </w:r>
    </w:p>
    <w:p w:rsidR="00270620" w:rsidRPr="008461D7" w:rsidRDefault="00270620" w:rsidP="00270620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1D7">
        <w:rPr>
          <w:rFonts w:ascii="Times New Roman" w:hAnsi="Times New Roman" w:cs="Times New Roman"/>
          <w:sz w:val="24"/>
          <w:szCs w:val="24"/>
        </w:rPr>
        <w:t>Индивидуальная непереносимость недостатка кислорода, стенокардия III-IV функционального класса, гипертоническая болезнь 3 ст., хроническая почечная недостаточность, острые стадии соматических заболеваний (инфаркт миокарда, острое нарушение мозгового кровообращения, гипертонический криз, астматический статус при бронхиальной астме и др.), сердечно-сосудистые заболевания, легочные заболевания, стадия обострения хронических воспалительных процессов, острые инфекционные заболевания.</w:t>
      </w:r>
    </w:p>
    <w:p w:rsidR="00270620" w:rsidRPr="008461D7" w:rsidRDefault="00270620" w:rsidP="00270620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1D7">
        <w:rPr>
          <w:rFonts w:ascii="Times New Roman" w:hAnsi="Times New Roman" w:cs="Times New Roman"/>
          <w:sz w:val="24"/>
          <w:szCs w:val="24"/>
        </w:rPr>
        <w:lastRenderedPageBreak/>
        <w:t xml:space="preserve">В горах на высоте от 3500 метров воздух более разреженный, в нем меньше кислорода. Поэтому у некоторых туристов возникают симптомы “высотной (горной) болезни”: слабость, вялость, учащенное сердцебиение, легкое головокружение, бессонница, потеря аппетита, одышка, тошнота, рвота и т.д. Эти симптомы могут проявиться на высоте от 3500 метров над уровнем моря. В случае осложнения снять симптомы может помочь снижение высоты. </w:t>
      </w:r>
    </w:p>
    <w:p w:rsidR="00270620" w:rsidRPr="008461D7" w:rsidRDefault="00270620" w:rsidP="00270620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1D7">
        <w:rPr>
          <w:rFonts w:ascii="Times New Roman" w:hAnsi="Times New Roman" w:cs="Times New Roman"/>
          <w:sz w:val="24"/>
          <w:szCs w:val="24"/>
        </w:rPr>
        <w:t xml:space="preserve">У детей горная болезнь случается не чаще чем у взрослых, но диагностировать ее гораздо труднее, так как не все дети могут адекватно объяснить, что их тревожит. </w:t>
      </w:r>
      <w:bookmarkStart w:id="10" w:name="_Hlk531531789"/>
      <w:r w:rsidRPr="008461D7">
        <w:rPr>
          <w:rFonts w:ascii="Times New Roman" w:hAnsi="Times New Roman" w:cs="Times New Roman"/>
          <w:sz w:val="24"/>
          <w:szCs w:val="24"/>
        </w:rPr>
        <w:t>Любое недомогание стоит принимать за горную болезнь и предпринимать меры, пока не найдется настоящий источник плохого состояния.</w:t>
      </w:r>
    </w:p>
    <w:p w:rsidR="00270620" w:rsidRPr="008461D7" w:rsidRDefault="00270620" w:rsidP="00270620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Hlk531531740"/>
      <w:bookmarkEnd w:id="10"/>
      <w:r w:rsidRPr="008461D7">
        <w:rPr>
          <w:rFonts w:ascii="Times New Roman" w:hAnsi="Times New Roman" w:cs="Times New Roman"/>
          <w:sz w:val="24"/>
          <w:szCs w:val="24"/>
        </w:rPr>
        <w:t xml:space="preserve">Беременные женщины могут переносить высоту до 2500 метров над уровнем моря. </w:t>
      </w:r>
      <w:bookmarkEnd w:id="11"/>
      <w:r w:rsidRPr="008461D7">
        <w:rPr>
          <w:rFonts w:ascii="Times New Roman" w:hAnsi="Times New Roman" w:cs="Times New Roman"/>
          <w:sz w:val="24"/>
          <w:szCs w:val="24"/>
        </w:rPr>
        <w:t>Но все же им не стоит участвовать в восхождениях на гору, так как чрезмерные физические нагрузки могут спровоцировать выкидыш, а также есть риск несчастного случая.</w:t>
      </w:r>
    </w:p>
    <w:p w:rsidR="00270620" w:rsidRPr="008461D7" w:rsidRDefault="00270620" w:rsidP="00270620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1D7">
        <w:rPr>
          <w:rFonts w:ascii="Times New Roman" w:hAnsi="Times New Roman" w:cs="Times New Roman"/>
          <w:sz w:val="24"/>
          <w:szCs w:val="24"/>
        </w:rPr>
        <w:t xml:space="preserve">Пожилые люди переносят горную болезнь без дополнительных осложнений, но могут тяжелее переносить физические нагрузки. </w:t>
      </w:r>
    </w:p>
    <w:p w:rsidR="00270620" w:rsidRPr="00B55F29" w:rsidRDefault="00270620" w:rsidP="00B55F29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1D7">
        <w:rPr>
          <w:rFonts w:ascii="Times New Roman" w:hAnsi="Times New Roman" w:cs="Times New Roman"/>
          <w:sz w:val="24"/>
          <w:szCs w:val="24"/>
        </w:rPr>
        <w:t xml:space="preserve">Турист несет полную ответственность за намеренно скрытую от организаторов информацию о заболеваниях, которые могут привести к необратимым последствиям. </w:t>
      </w:r>
      <w:r w:rsidRPr="008461D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не имеем права контролировать состояние Вашего здоровья. Поэтому мы не несем ответственности за происшествия, наступившие вследствие реакции Вашего организма на перепад высот и кислородное голодание, возникшие в горах.</w:t>
      </w:r>
    </w:p>
    <w:p w:rsidR="00CC332F" w:rsidRPr="00DF5BA9" w:rsidRDefault="00DF5BA9" w:rsidP="00E45055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DF5B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CC332F" w:rsidRPr="00DF5B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Меры предосторожности и правила поведения в активном туре:</w:t>
      </w:r>
    </w:p>
    <w:p w:rsidR="00CC332F" w:rsidRPr="00E45055" w:rsidRDefault="00CC332F" w:rsidP="00E45055">
      <w:pPr>
        <w:widowControl w:val="0"/>
        <w:tabs>
          <w:tab w:val="left" w:pos="720"/>
        </w:tabs>
        <w:suppressAutoHyphens/>
        <w:spacing w:after="0" w:line="240" w:lineRule="auto"/>
        <w:ind w:left="720"/>
        <w:jc w:val="both"/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</w:pPr>
    </w:p>
    <w:p w:rsidR="00270620" w:rsidRPr="00CF5697" w:rsidRDefault="00270620" w:rsidP="00270620">
      <w:pPr>
        <w:widowControl w:val="0"/>
        <w:tabs>
          <w:tab w:val="left" w:pos="720"/>
        </w:tabs>
        <w:suppressAutoHyphens/>
        <w:spacing w:after="120" w:line="240" w:lineRule="auto"/>
        <w:ind w:firstLine="567"/>
        <w:jc w:val="both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CF5697">
        <w:rPr>
          <w:rFonts w:ascii="Times New Roman" w:eastAsia="SimSun" w:hAnsi="Times New Roman"/>
          <w:sz w:val="24"/>
          <w:szCs w:val="24"/>
          <w:lang w:eastAsia="zh-CN" w:bidi="hi-IN"/>
        </w:rPr>
        <w:t xml:space="preserve">Вы добровольно приобрели путевку и знаете, что горы являются местом повышенной опасности для здоровья и жизни городских жителей, попавших в условия природной среды. В горах смена погоды происходит очень часто. Здесь </w:t>
      </w:r>
      <w:r w:rsidRPr="00CF5697">
        <w:rPr>
          <w:rFonts w:ascii="Times New Roman" w:eastAsia="SimSun" w:hAnsi="Times New Roman"/>
          <w:sz w:val="24"/>
          <w:szCs w:val="24"/>
          <w:lang w:eastAsia="zh-CN" w:bidi="hi-IN"/>
        </w:rPr>
        <w:lastRenderedPageBreak/>
        <w:t>бывают грозы, сильные ветра, низкие и высокие температуры, обвалы камней и льда, селевые потоки. На человека влияет перепад высот, температур, повышенная ультрафиолетовая активность солнца и другие факторы.</w:t>
      </w:r>
    </w:p>
    <w:p w:rsidR="00270620" w:rsidRPr="00CF5697" w:rsidRDefault="00270620" w:rsidP="00270620">
      <w:pPr>
        <w:widowControl w:val="0"/>
        <w:numPr>
          <w:ilvl w:val="0"/>
          <w:numId w:val="5"/>
        </w:numPr>
        <w:tabs>
          <w:tab w:val="clear" w:pos="720"/>
        </w:tabs>
        <w:suppressAutoHyphens/>
        <w:spacing w:after="12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 w:bidi="hi-IN"/>
        </w:rPr>
      </w:pPr>
      <w:r w:rsidRPr="00CF5697">
        <w:rPr>
          <w:rFonts w:ascii="Times New Roman" w:eastAsia="Times New Roman" w:hAnsi="Times New Roman"/>
          <w:sz w:val="24"/>
          <w:szCs w:val="24"/>
          <w:lang w:eastAsia="ru-RU" w:bidi="hi-IN"/>
        </w:rPr>
        <w:t>Необходимо защищать себя от воздействия солнца. Помните, что в горах высокий уровень солнечной радиации. Ожог можно получить даже в пасмурный день. Глаза необходимо защищать с помощью солнцезащитных очков с уровнем защиты не ниже 3. Обязательно ежедневное нанесение перед выходом на маршрут солнцезащитного крема с максимальным фактором защиты на все открытые участки тела (руки, лицо, уши). </w:t>
      </w:r>
    </w:p>
    <w:p w:rsidR="00270620" w:rsidRPr="00CF5697" w:rsidRDefault="00270620" w:rsidP="00270620">
      <w:pPr>
        <w:widowControl w:val="0"/>
        <w:numPr>
          <w:ilvl w:val="0"/>
          <w:numId w:val="5"/>
        </w:numPr>
        <w:tabs>
          <w:tab w:val="clear" w:pos="720"/>
        </w:tabs>
        <w:suppressAutoHyphens/>
        <w:spacing w:after="12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 w:bidi="hi-IN"/>
        </w:rPr>
      </w:pPr>
      <w:r w:rsidRPr="00CF5697">
        <w:rPr>
          <w:rFonts w:ascii="Times New Roman" w:eastAsia="Times New Roman" w:hAnsi="Times New Roman"/>
          <w:sz w:val="24"/>
          <w:szCs w:val="24"/>
          <w:lang w:eastAsia="ru-RU" w:bidi="hi-IN"/>
        </w:rPr>
        <w:t>Не допускайте перегрева или переохлаждения. Вы должны быть одеты соответственно текущим погодным и температурным условиям.</w:t>
      </w:r>
    </w:p>
    <w:p w:rsidR="00270620" w:rsidRPr="00CF5697" w:rsidRDefault="00270620" w:rsidP="00270620">
      <w:pPr>
        <w:widowControl w:val="0"/>
        <w:numPr>
          <w:ilvl w:val="0"/>
          <w:numId w:val="5"/>
        </w:numPr>
        <w:tabs>
          <w:tab w:val="clear" w:pos="720"/>
        </w:tabs>
        <w:suppressAutoHyphens/>
        <w:spacing w:after="12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 w:bidi="hi-IN"/>
        </w:rPr>
      </w:pPr>
      <w:r w:rsidRPr="00CF5697">
        <w:rPr>
          <w:rFonts w:ascii="Times New Roman" w:eastAsia="Times New Roman" w:hAnsi="Times New Roman"/>
          <w:sz w:val="24"/>
          <w:szCs w:val="24"/>
          <w:lang w:eastAsia="ru-RU" w:bidi="hi-IN"/>
        </w:rPr>
        <w:t xml:space="preserve">Берегите ноги! Принимайте заблаговременно меры против натирания мозолей: берите для трекинга только удобную, разношенную обувь; перед выходом на маршрут в качестве превентивной меры заранее наклеивайте пластырь на все проблемные зоны. Используйте специальные </w:t>
      </w:r>
      <w:proofErr w:type="spellStart"/>
      <w:r w:rsidRPr="00CF5697">
        <w:rPr>
          <w:rFonts w:ascii="Times New Roman" w:eastAsia="Times New Roman" w:hAnsi="Times New Roman"/>
          <w:sz w:val="24"/>
          <w:szCs w:val="24"/>
          <w:lang w:eastAsia="ru-RU" w:bidi="hi-IN"/>
        </w:rPr>
        <w:t>трекинговые</w:t>
      </w:r>
      <w:proofErr w:type="spellEnd"/>
      <w:r w:rsidRPr="00CF5697">
        <w:rPr>
          <w:rFonts w:ascii="Times New Roman" w:eastAsia="Times New Roman" w:hAnsi="Times New Roman"/>
          <w:sz w:val="24"/>
          <w:szCs w:val="24"/>
          <w:lang w:eastAsia="ru-RU" w:bidi="hi-IN"/>
        </w:rPr>
        <w:t xml:space="preserve"> ботинки с прочной подошвой и поддержкой щиколотки, для сведения к минимуму риска травм при ходьбе по сильно пересеченной местности. </w:t>
      </w:r>
    </w:p>
    <w:p w:rsidR="00270620" w:rsidRPr="00CF5697" w:rsidRDefault="00270620" w:rsidP="00270620">
      <w:pPr>
        <w:widowControl w:val="0"/>
        <w:numPr>
          <w:ilvl w:val="0"/>
          <w:numId w:val="5"/>
        </w:numPr>
        <w:tabs>
          <w:tab w:val="clear" w:pos="720"/>
        </w:tabs>
        <w:suppressAutoHyphens/>
        <w:spacing w:after="12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 w:bidi="hi-IN"/>
        </w:rPr>
      </w:pPr>
      <w:r w:rsidRPr="00CF5697">
        <w:rPr>
          <w:rFonts w:ascii="Times New Roman" w:eastAsia="Times New Roman" w:hAnsi="Times New Roman"/>
          <w:sz w:val="24"/>
          <w:szCs w:val="24"/>
          <w:lang w:eastAsia="ru-RU" w:bidi="hi-IN"/>
        </w:rPr>
        <w:t>Своевременно сообщайте гиду-инструктору об отклонениях Вашего самочувствия от нормального. Имейте при себе личную аптечку, сформированную с учетом Ваших индивидуальных потребностей. </w:t>
      </w:r>
    </w:p>
    <w:p w:rsidR="00270620" w:rsidRPr="00CF5697" w:rsidRDefault="00270620" w:rsidP="00270620">
      <w:pPr>
        <w:widowControl w:val="0"/>
        <w:numPr>
          <w:ilvl w:val="0"/>
          <w:numId w:val="5"/>
        </w:numPr>
        <w:tabs>
          <w:tab w:val="clear" w:pos="720"/>
        </w:tabs>
        <w:suppressAutoHyphens/>
        <w:spacing w:after="120" w:line="240" w:lineRule="auto"/>
        <w:ind w:left="0"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 w:bidi="hi-IN"/>
        </w:rPr>
      </w:pPr>
      <w:r w:rsidRPr="00CF5697">
        <w:rPr>
          <w:rFonts w:ascii="Times New Roman" w:eastAsia="Times New Roman" w:hAnsi="Times New Roman"/>
          <w:sz w:val="24"/>
          <w:szCs w:val="24"/>
          <w:lang w:eastAsia="ru-RU" w:bidi="hi-IN"/>
        </w:rPr>
        <w:t>Во время путешествия не рекомендуется употребление спиртных напитков, а также запрещено употребление наркотических и психотропных веществ. Это может привести к резкому ухудшению Вашего самочувствия в условиях высокогорья, нарушению процесса акклиматизации и другим неблагоприятным последствиям. В случае нарушения указанного правила, ответственность за последствия возлагается на туриста. </w:t>
      </w:r>
    </w:p>
    <w:p w:rsidR="00270620" w:rsidRPr="00CF5697" w:rsidRDefault="00270620" w:rsidP="00270620">
      <w:pPr>
        <w:widowControl w:val="0"/>
        <w:numPr>
          <w:ilvl w:val="0"/>
          <w:numId w:val="5"/>
        </w:numPr>
        <w:tabs>
          <w:tab w:val="clear" w:pos="720"/>
          <w:tab w:val="left" w:pos="0"/>
        </w:tabs>
        <w:suppressAutoHyphens/>
        <w:spacing w:after="120" w:line="240" w:lineRule="auto"/>
        <w:ind w:left="0" w:right="28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697">
        <w:rPr>
          <w:rFonts w:ascii="Times New Roman" w:eastAsia="Times New Roman" w:hAnsi="Times New Roman"/>
          <w:sz w:val="24"/>
          <w:szCs w:val="24"/>
          <w:lang w:eastAsia="ru-RU"/>
        </w:rPr>
        <w:t xml:space="preserve">Тщательно мойте овощи и фрукты. Не употребляйте в пищу мясные блюда, не подвергшиеся термальной обработке. Если Вы питаетесь в ресторане, </w:t>
      </w:r>
      <w:r w:rsidRPr="00CF569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учитывайте, что национальная кухня может быть острой, жирной и неподходящей для вашего желудка.</w:t>
      </w:r>
      <w:r w:rsidRPr="00CF5697">
        <w:rPr>
          <w:rFonts w:ascii="Times New Roman" w:hAnsi="Times New Roman"/>
          <w:sz w:val="24"/>
          <w:szCs w:val="24"/>
        </w:rPr>
        <w:t xml:space="preserve"> Не употребляйте в пищу грибы, ягоды и другие растения</w:t>
      </w:r>
    </w:p>
    <w:p w:rsidR="00270620" w:rsidRPr="00CF5697" w:rsidRDefault="00270620" w:rsidP="00270620">
      <w:pPr>
        <w:widowControl w:val="0"/>
        <w:numPr>
          <w:ilvl w:val="0"/>
          <w:numId w:val="5"/>
        </w:numPr>
        <w:tabs>
          <w:tab w:val="clear" w:pos="720"/>
          <w:tab w:val="left" w:pos="0"/>
        </w:tabs>
        <w:suppressAutoHyphens/>
        <w:spacing w:after="120" w:line="240" w:lineRule="auto"/>
        <w:ind w:left="0" w:right="28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697">
        <w:rPr>
          <w:rFonts w:ascii="Times New Roman" w:eastAsia="Times New Roman" w:hAnsi="Times New Roman"/>
          <w:sz w:val="24"/>
          <w:szCs w:val="24"/>
          <w:lang w:eastAsia="ru-RU"/>
        </w:rPr>
        <w:t xml:space="preserve">С особой осторожностью покупайте алкогольные напитки не заводского производства (домашнее вино) у частных лиц, поскольку они могут быть низкого качества и нанести вред здоровью. Просим Вас соблюдать умеренность в употреблении спиртного. </w:t>
      </w:r>
    </w:p>
    <w:p w:rsidR="00270620" w:rsidRPr="00CF5697" w:rsidRDefault="00270620" w:rsidP="00270620">
      <w:pPr>
        <w:widowControl w:val="0"/>
        <w:numPr>
          <w:ilvl w:val="0"/>
          <w:numId w:val="5"/>
        </w:numPr>
        <w:tabs>
          <w:tab w:val="clear" w:pos="720"/>
          <w:tab w:val="left" w:pos="0"/>
        </w:tabs>
        <w:suppressAutoHyphens/>
        <w:spacing w:after="120" w:line="240" w:lineRule="auto"/>
        <w:ind w:left="0" w:right="284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697">
        <w:rPr>
          <w:rFonts w:ascii="Times New Roman" w:eastAsia="Times New Roman" w:hAnsi="Times New Roman"/>
          <w:sz w:val="24"/>
          <w:szCs w:val="24"/>
          <w:lang w:eastAsia="ru-RU"/>
        </w:rPr>
        <w:t>Не отправляйтесь без сопровождения на прогулки, на пикники или в гости к малознакомым людям.</w:t>
      </w:r>
    </w:p>
    <w:p w:rsidR="00DF5BA9" w:rsidRDefault="00DF5BA9" w:rsidP="00270620">
      <w:pPr>
        <w:widowControl w:val="0"/>
        <w:tabs>
          <w:tab w:val="left" w:pos="720"/>
        </w:tabs>
        <w:suppressAutoHyphens/>
        <w:spacing w:after="120" w:line="240" w:lineRule="auto"/>
        <w:ind w:firstLine="567"/>
        <w:jc w:val="both"/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eastAsia="zh-CN" w:bidi="hi-IN"/>
        </w:rPr>
      </w:pPr>
    </w:p>
    <w:p w:rsidR="00270620" w:rsidRPr="008461D7" w:rsidRDefault="00270620" w:rsidP="00270620">
      <w:pPr>
        <w:widowControl w:val="0"/>
        <w:tabs>
          <w:tab w:val="left" w:pos="720"/>
        </w:tabs>
        <w:suppressAutoHyphens/>
        <w:spacing w:after="120" w:line="240" w:lineRule="auto"/>
        <w:ind w:firstLine="567"/>
        <w:jc w:val="both"/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eastAsia="zh-CN" w:bidi="hi-IN"/>
        </w:rPr>
      </w:pPr>
      <w:r w:rsidRPr="008461D7">
        <w:rPr>
          <w:rFonts w:ascii="Times New Roman" w:eastAsia="SimSun" w:hAnsi="Times New Roman" w:cs="Times New Roman"/>
          <w:b/>
          <w:color w:val="000000" w:themeColor="text1"/>
          <w:sz w:val="24"/>
          <w:szCs w:val="24"/>
          <w:lang w:eastAsia="zh-CN" w:bidi="hi-IN"/>
        </w:rPr>
        <w:t>Безопасность</w:t>
      </w:r>
    </w:p>
    <w:p w:rsidR="00270620" w:rsidRPr="008461D7" w:rsidRDefault="00270620" w:rsidP="00270620">
      <w:pPr>
        <w:spacing w:after="12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8461D7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Перед выходом в высокогорье участники проходят инструктаж по технике безопасности. </w:t>
      </w:r>
    </w:p>
    <w:p w:rsidR="00270620" w:rsidRDefault="00270620" w:rsidP="00270620">
      <w:pPr>
        <w:tabs>
          <w:tab w:val="left" w:pos="3544"/>
        </w:tabs>
        <w:spacing w:after="12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61D7">
        <w:rPr>
          <w:rFonts w:ascii="Times New Roman" w:hAnsi="Times New Roman" w:cs="Times New Roman"/>
          <w:sz w:val="24"/>
          <w:szCs w:val="24"/>
        </w:rPr>
        <w:t>Единый номер вызова экстренных оперативных служб – 112.</w:t>
      </w:r>
      <w:r w:rsidRPr="008461D7">
        <w:rPr>
          <w:rFonts w:ascii="Times New Roman" w:eastAsia="Calibri" w:hAnsi="Times New Roman" w:cs="Times New Roman"/>
          <w:sz w:val="24"/>
          <w:szCs w:val="24"/>
        </w:rPr>
        <w:t xml:space="preserve"> Звонок для абонента бесплатный, даже если на его счёте отрицательный баланс.</w:t>
      </w:r>
    </w:p>
    <w:p w:rsidR="00270620" w:rsidRPr="008461D7" w:rsidRDefault="00270620" w:rsidP="00270620">
      <w:pPr>
        <w:spacing w:after="120" w:line="240" w:lineRule="auto"/>
        <w:ind w:firstLine="567"/>
        <w:jc w:val="both"/>
        <w:rPr>
          <w:rFonts w:ascii="Times New Roman" w:eastAsia="SimSun" w:hAnsi="Times New Roman" w:cs="Times New Roman"/>
          <w:i/>
          <w:sz w:val="24"/>
          <w:szCs w:val="24"/>
          <w:lang w:eastAsia="zh-CN" w:bidi="hi-IN"/>
        </w:rPr>
      </w:pPr>
      <w:r w:rsidRPr="008461D7">
        <w:rPr>
          <w:rFonts w:ascii="Times New Roman" w:eastAsia="SimSun" w:hAnsi="Times New Roman" w:cs="Times New Roman"/>
          <w:i/>
          <w:sz w:val="24"/>
          <w:szCs w:val="24"/>
          <w:lang w:eastAsia="zh-CN" w:bidi="hi-IN"/>
        </w:rPr>
        <w:t>Пожарно-спасательная служба</w:t>
      </w:r>
      <w:r>
        <w:rPr>
          <w:rFonts w:ascii="Times New Roman" w:eastAsia="SimSun" w:hAnsi="Times New Roman" w:cs="Times New Roman"/>
          <w:i/>
          <w:sz w:val="24"/>
          <w:szCs w:val="24"/>
          <w:lang w:eastAsia="zh-CN" w:bidi="hi-IN"/>
        </w:rPr>
        <w:t>:</w:t>
      </w:r>
      <w:r w:rsidRPr="008461D7">
        <w:rPr>
          <w:rFonts w:ascii="Times New Roman" w:eastAsia="SimSun" w:hAnsi="Times New Roman" w:cs="Times New Roman"/>
          <w:i/>
          <w:sz w:val="24"/>
          <w:szCs w:val="24"/>
          <w:lang w:eastAsia="zh-CN" w:bidi="hi-IN"/>
        </w:rPr>
        <w:t xml:space="preserve"> </w:t>
      </w:r>
      <w:r w:rsidRPr="008461D7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№ 01 вызов со стационарного </w:t>
      </w:r>
      <w:proofErr w:type="spellStart"/>
      <w:proofErr w:type="gramStart"/>
      <w:r w:rsidRPr="008461D7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телефона,с</w:t>
      </w:r>
      <w:proofErr w:type="spellEnd"/>
      <w:proofErr w:type="gramEnd"/>
      <w:r w:rsidRPr="008461D7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мобильного №  101</w:t>
      </w:r>
    </w:p>
    <w:p w:rsidR="00270620" w:rsidRPr="008461D7" w:rsidRDefault="00270620" w:rsidP="00270620">
      <w:pPr>
        <w:spacing w:after="12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8461D7">
        <w:rPr>
          <w:rFonts w:ascii="Times New Roman" w:eastAsia="SimSun" w:hAnsi="Times New Roman" w:cs="Times New Roman"/>
          <w:i/>
          <w:sz w:val="24"/>
          <w:szCs w:val="24"/>
          <w:lang w:eastAsia="zh-CN" w:bidi="hi-IN"/>
        </w:rPr>
        <w:t>Полиция</w:t>
      </w:r>
      <w:r>
        <w:rPr>
          <w:rFonts w:ascii="Times New Roman" w:eastAsia="SimSun" w:hAnsi="Times New Roman" w:cs="Times New Roman"/>
          <w:i/>
          <w:sz w:val="24"/>
          <w:szCs w:val="24"/>
          <w:lang w:eastAsia="zh-CN" w:bidi="hi-IN"/>
        </w:rPr>
        <w:t>:</w:t>
      </w:r>
      <w:r w:rsidRPr="008461D7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</w:t>
      </w:r>
      <w:bookmarkStart w:id="12" w:name="_Hlk532812557"/>
      <w:r w:rsidRPr="008461D7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№ 02 вызов со стационарного телефона, с мобильного № 102</w:t>
      </w:r>
      <w:bookmarkEnd w:id="12"/>
    </w:p>
    <w:p w:rsidR="00270620" w:rsidRPr="0003771B" w:rsidRDefault="00270620" w:rsidP="00270620">
      <w:pPr>
        <w:tabs>
          <w:tab w:val="left" w:pos="3544"/>
        </w:tabs>
        <w:spacing w:after="120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bookmarkStart w:id="13" w:name="_Hlk532812416"/>
      <w:r w:rsidRPr="0003771B">
        <w:rPr>
          <w:rFonts w:ascii="Times New Roman" w:eastAsia="Calibri" w:hAnsi="Times New Roman" w:cs="Times New Roman"/>
          <w:i/>
          <w:sz w:val="24"/>
          <w:szCs w:val="24"/>
        </w:rPr>
        <w:t xml:space="preserve">Скорая помощь: </w:t>
      </w:r>
      <w:r w:rsidRPr="00C61606">
        <w:rPr>
          <w:rFonts w:ascii="Times New Roman" w:eastAsia="Calibri" w:hAnsi="Times New Roman" w:cs="Times New Roman"/>
          <w:i/>
          <w:sz w:val="24"/>
          <w:szCs w:val="24"/>
        </w:rPr>
        <w:t>№ 0</w:t>
      </w:r>
      <w:r>
        <w:rPr>
          <w:rFonts w:ascii="Times New Roman" w:eastAsia="Calibri" w:hAnsi="Times New Roman" w:cs="Times New Roman"/>
          <w:i/>
          <w:sz w:val="24"/>
          <w:szCs w:val="24"/>
        </w:rPr>
        <w:t>3</w:t>
      </w:r>
      <w:r w:rsidRPr="00C61606">
        <w:rPr>
          <w:rFonts w:ascii="Times New Roman" w:eastAsia="Calibri" w:hAnsi="Times New Roman" w:cs="Times New Roman"/>
          <w:i/>
          <w:sz w:val="24"/>
          <w:szCs w:val="24"/>
        </w:rPr>
        <w:t xml:space="preserve"> вызов со стационарного телефона, с мобильного № 10</w:t>
      </w:r>
      <w:r>
        <w:rPr>
          <w:rFonts w:ascii="Times New Roman" w:eastAsia="Calibri" w:hAnsi="Times New Roman" w:cs="Times New Roman"/>
          <w:i/>
          <w:sz w:val="24"/>
          <w:szCs w:val="24"/>
        </w:rPr>
        <w:t>3</w:t>
      </w:r>
    </w:p>
    <w:bookmarkEnd w:id="13"/>
    <w:p w:rsidR="00270620" w:rsidRPr="0003771B" w:rsidRDefault="00270620" w:rsidP="00270620">
      <w:pPr>
        <w:spacing w:after="12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u w:val="single"/>
          <w:lang w:eastAsia="zh-CN" w:bidi="hi-IN"/>
        </w:rPr>
      </w:pPr>
      <w:r w:rsidRPr="0003771B">
        <w:rPr>
          <w:rFonts w:ascii="Times New Roman" w:eastAsia="SimSun" w:hAnsi="Times New Roman" w:cs="Times New Roman"/>
          <w:sz w:val="24"/>
          <w:szCs w:val="24"/>
          <w:u w:val="single"/>
          <w:lang w:eastAsia="zh-CN" w:bidi="hi-IN"/>
        </w:rPr>
        <w:t>Приэльбрусье</w:t>
      </w:r>
    </w:p>
    <w:p w:rsidR="00270620" w:rsidRPr="0003771B" w:rsidRDefault="00270620" w:rsidP="00270620">
      <w:pPr>
        <w:shd w:val="clear" w:color="auto" w:fill="FFFFFF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14" w:name="_Hlk532812353"/>
      <w:r w:rsidRPr="000377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Поисково-спасательная служба МЧС п. Терскол: +7 (86638) 7-14-89</w:t>
      </w:r>
    </w:p>
    <w:p w:rsidR="00270620" w:rsidRPr="0003771B" w:rsidRDefault="00270620" w:rsidP="00270620">
      <w:pPr>
        <w:shd w:val="clear" w:color="auto" w:fill="FFFFFF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77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Спасательная служба курорта Эльбрус: +7 (86638) 7-15-05, +7 (86638) 7-15-07</w:t>
      </w:r>
    </w:p>
    <w:p w:rsidR="00270620" w:rsidRPr="0003771B" w:rsidRDefault="00270620" w:rsidP="00270620">
      <w:pPr>
        <w:shd w:val="clear" w:color="auto" w:fill="FFFFFF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77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Полиция в п. </w:t>
      </w:r>
      <w:proofErr w:type="spellStart"/>
      <w:r w:rsidRPr="000377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Терскол</w:t>
      </w:r>
      <w:proofErr w:type="spellEnd"/>
      <w:r w:rsidRPr="000377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(«</w:t>
      </w:r>
      <w:proofErr w:type="spellStart"/>
      <w:r w:rsidRPr="000377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Эльбрустурист</w:t>
      </w:r>
      <w:proofErr w:type="spellEnd"/>
      <w:r w:rsidRPr="000377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»): +7 (999) 491-95-54, +7(999) 491-93-19,</w:t>
      </w:r>
    </w:p>
    <w:p w:rsidR="00270620" w:rsidRDefault="00270620" w:rsidP="00270620">
      <w:pPr>
        <w:shd w:val="clear" w:color="auto" w:fill="FFFFFF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77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Полиция в п. Эльбрус: +7 (86638) 7-81-02</w:t>
      </w:r>
    </w:p>
    <w:p w:rsidR="00270620" w:rsidRPr="00A56819" w:rsidRDefault="00270620" w:rsidP="00270620">
      <w:pPr>
        <w:shd w:val="clear" w:color="auto" w:fill="FFFFFF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568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Министерство курортов и туризма Кабардино-Балкарской Республики: +7 (8662) 72-02-84; адрес: Нальчик, ул. </w:t>
      </w:r>
      <w:proofErr w:type="spellStart"/>
      <w:r w:rsidRPr="00A568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Канукоева</w:t>
      </w:r>
      <w:proofErr w:type="spellEnd"/>
      <w:r w:rsidRPr="00A568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5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270620" w:rsidRPr="00A56819" w:rsidRDefault="00270620" w:rsidP="00270620">
      <w:pPr>
        <w:shd w:val="clear" w:color="auto" w:fill="FFFFFF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568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Горячая линия для туристов +7-963-390-20-74, +7-938-914-21-38</w:t>
      </w:r>
    </w:p>
    <w:p w:rsidR="00270620" w:rsidRDefault="00270620" w:rsidP="00270620">
      <w:pPr>
        <w:shd w:val="clear" w:color="auto" w:fill="FFFFFF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568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Единый </w:t>
      </w:r>
      <w:proofErr w:type="spellStart"/>
      <w:r w:rsidRPr="00A568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колцентр</w:t>
      </w:r>
      <w:proofErr w:type="spellEnd"/>
      <w:r w:rsidRPr="00A568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курорта Эльбрус: 8-800-2222-506</w:t>
      </w:r>
    </w:p>
    <w:p w:rsidR="00270620" w:rsidRPr="00B55F29" w:rsidRDefault="00270620" w:rsidP="00B55F29">
      <w:pPr>
        <w:shd w:val="clear" w:color="auto" w:fill="FFFFFF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A0C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Пограничное управление ФСБ России по КБР: +7 (8662) 91-43-53; адрес: г. Нальчик, ул. Кабардинская, 192</w:t>
      </w:r>
      <w:bookmarkEnd w:id="14"/>
    </w:p>
    <w:p w:rsidR="00270620" w:rsidRPr="008461D7" w:rsidRDefault="00270620" w:rsidP="00270620">
      <w:pPr>
        <w:shd w:val="clear" w:color="auto" w:fill="FFFFFF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6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Страхование</w:t>
      </w:r>
    </w:p>
    <w:p w:rsidR="00270620" w:rsidRPr="00B55F29" w:rsidRDefault="00270620" w:rsidP="00B55F29">
      <w:pPr>
        <w:shd w:val="clear" w:color="auto" w:fill="FFFFFF"/>
        <w:spacing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1D7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 xml:space="preserve">На период </w:t>
      </w:r>
      <w:r w:rsidRPr="00846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отдыха каждому туристу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 оформить страховку от несчастного случая.</w:t>
      </w:r>
    </w:p>
    <w:p w:rsidR="00270620" w:rsidRPr="008461D7" w:rsidRDefault="00270620" w:rsidP="00270620">
      <w:pPr>
        <w:widowControl w:val="0"/>
        <w:tabs>
          <w:tab w:val="left" w:pos="720"/>
        </w:tabs>
        <w:suppressAutoHyphens/>
        <w:spacing w:after="120" w:line="240" w:lineRule="auto"/>
        <w:ind w:firstLine="567"/>
        <w:jc w:val="both"/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</w:pPr>
      <w:r w:rsidRPr="008461D7"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  <w:t>Прочее</w:t>
      </w:r>
    </w:p>
    <w:p w:rsidR="00270620" w:rsidRPr="008461D7" w:rsidRDefault="00270620" w:rsidP="00270620">
      <w:pPr>
        <w:widowControl w:val="0"/>
        <w:tabs>
          <w:tab w:val="left" w:pos="720"/>
        </w:tabs>
        <w:suppressAutoHyphens/>
        <w:spacing w:after="12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8461D7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Информация с телефонами встречающего гида, а также почасовая программа тура предоставляются за 5 дней до даты начала тура. </w:t>
      </w:r>
    </w:p>
    <w:p w:rsidR="00CC332F" w:rsidRPr="00B55F29" w:rsidRDefault="00270620" w:rsidP="00B55F29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1D7">
        <w:rPr>
          <w:rFonts w:ascii="Times New Roman" w:hAnsi="Times New Roman" w:cs="Times New Roman"/>
          <w:sz w:val="24"/>
          <w:szCs w:val="24"/>
        </w:rPr>
        <w:t>Программа маршрута может быть изменена по объективным причинам, на усмотрение гида-проводника: дорожная ситуация, погодные условия, самочувствие участников тура.</w:t>
      </w:r>
    </w:p>
    <w:sectPr w:rsidR="00CC332F" w:rsidRPr="00B55F29" w:rsidSect="00B13A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36008"/>
    <w:multiLevelType w:val="multilevel"/>
    <w:tmpl w:val="C47C5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086FB6"/>
    <w:multiLevelType w:val="multilevel"/>
    <w:tmpl w:val="CE645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980C50"/>
    <w:multiLevelType w:val="multilevel"/>
    <w:tmpl w:val="2E3C1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3E7C1E"/>
    <w:multiLevelType w:val="multilevel"/>
    <w:tmpl w:val="C8D29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4A20D1"/>
    <w:multiLevelType w:val="multilevel"/>
    <w:tmpl w:val="398C3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724"/>
    <w:rsid w:val="00026DB1"/>
    <w:rsid w:val="00061E48"/>
    <w:rsid w:val="00083E00"/>
    <w:rsid w:val="00086F17"/>
    <w:rsid w:val="000F3DE9"/>
    <w:rsid w:val="0015542C"/>
    <w:rsid w:val="00185F48"/>
    <w:rsid w:val="001B2E03"/>
    <w:rsid w:val="001C1728"/>
    <w:rsid w:val="001D6B21"/>
    <w:rsid w:val="001D7FF7"/>
    <w:rsid w:val="001E1F37"/>
    <w:rsid w:val="001E5920"/>
    <w:rsid w:val="00270620"/>
    <w:rsid w:val="002710B8"/>
    <w:rsid w:val="002A6102"/>
    <w:rsid w:val="002C39EB"/>
    <w:rsid w:val="00325E79"/>
    <w:rsid w:val="003377E8"/>
    <w:rsid w:val="00385CC6"/>
    <w:rsid w:val="003A6FAB"/>
    <w:rsid w:val="0044448B"/>
    <w:rsid w:val="00463314"/>
    <w:rsid w:val="00486256"/>
    <w:rsid w:val="004A0724"/>
    <w:rsid w:val="004C3E37"/>
    <w:rsid w:val="00520BE8"/>
    <w:rsid w:val="0054245B"/>
    <w:rsid w:val="005522D8"/>
    <w:rsid w:val="0059498E"/>
    <w:rsid w:val="00621E2D"/>
    <w:rsid w:val="00694C4B"/>
    <w:rsid w:val="006B3135"/>
    <w:rsid w:val="006C1D63"/>
    <w:rsid w:val="006C4208"/>
    <w:rsid w:val="00715303"/>
    <w:rsid w:val="007620A1"/>
    <w:rsid w:val="00765F8B"/>
    <w:rsid w:val="007C34C8"/>
    <w:rsid w:val="007C4329"/>
    <w:rsid w:val="00801D6A"/>
    <w:rsid w:val="00815BB6"/>
    <w:rsid w:val="00817760"/>
    <w:rsid w:val="008870B3"/>
    <w:rsid w:val="008B2330"/>
    <w:rsid w:val="008D0C5F"/>
    <w:rsid w:val="008D42A7"/>
    <w:rsid w:val="009046AF"/>
    <w:rsid w:val="00942190"/>
    <w:rsid w:val="00A918F6"/>
    <w:rsid w:val="00AD47CC"/>
    <w:rsid w:val="00AF3E66"/>
    <w:rsid w:val="00B035D4"/>
    <w:rsid w:val="00B1123F"/>
    <w:rsid w:val="00B13AA1"/>
    <w:rsid w:val="00B55F29"/>
    <w:rsid w:val="00B65130"/>
    <w:rsid w:val="00B87E97"/>
    <w:rsid w:val="00BA533E"/>
    <w:rsid w:val="00C268A8"/>
    <w:rsid w:val="00C650E0"/>
    <w:rsid w:val="00C87EAA"/>
    <w:rsid w:val="00CC332F"/>
    <w:rsid w:val="00CE16F5"/>
    <w:rsid w:val="00CF5880"/>
    <w:rsid w:val="00D11739"/>
    <w:rsid w:val="00D11BBE"/>
    <w:rsid w:val="00D515E0"/>
    <w:rsid w:val="00D538BA"/>
    <w:rsid w:val="00D730AB"/>
    <w:rsid w:val="00D84369"/>
    <w:rsid w:val="00DA5C7F"/>
    <w:rsid w:val="00DF5BA9"/>
    <w:rsid w:val="00E41043"/>
    <w:rsid w:val="00E45055"/>
    <w:rsid w:val="00E55C1E"/>
    <w:rsid w:val="00E637C6"/>
    <w:rsid w:val="00E71011"/>
    <w:rsid w:val="00E7286D"/>
    <w:rsid w:val="00EC30D1"/>
    <w:rsid w:val="00ED45C9"/>
    <w:rsid w:val="00F35BBE"/>
    <w:rsid w:val="00F66892"/>
    <w:rsid w:val="00FD53B5"/>
    <w:rsid w:val="00FD7DF6"/>
    <w:rsid w:val="00FE1270"/>
    <w:rsid w:val="00FF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821CB"/>
  <w15:docId w15:val="{EDB18E54-6209-4717-8B87-9E2CA9863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E728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3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637C6"/>
  </w:style>
  <w:style w:type="character" w:styleId="a4">
    <w:name w:val="Strong"/>
    <w:basedOn w:val="a0"/>
    <w:uiPriority w:val="22"/>
    <w:qFormat/>
    <w:rsid w:val="00E637C6"/>
    <w:rPr>
      <w:b/>
      <w:bCs/>
    </w:rPr>
  </w:style>
  <w:style w:type="character" w:styleId="a5">
    <w:name w:val="Hyperlink"/>
    <w:basedOn w:val="a0"/>
    <w:uiPriority w:val="99"/>
    <w:unhideWhenUsed/>
    <w:rsid w:val="004C3E3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F3DE9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E728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UnresolvedMention">
    <w:name w:val="Unresolved Mention"/>
    <w:basedOn w:val="a0"/>
    <w:uiPriority w:val="99"/>
    <w:semiHidden/>
    <w:unhideWhenUsed/>
    <w:rsid w:val="008870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ielbrusie-ski.ru/accommodation/cheget/" TargetMode="External"/><Relationship Id="rId3" Type="http://schemas.openxmlformats.org/officeDocument/2006/relationships/styles" Target="styles.xml"/><Relationship Id="rId7" Type="http://schemas.openxmlformats.org/officeDocument/2006/relationships/hyperlink" Target="http://prielbrusie-ski.ru/accommodation/elbrusiy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F%D1%80%D0%B8%D1%8D%D0%BB%D1%8C%D0%B1%D1%80%D1%83%D1%81%D1%8C%D0%B5_(%D0%BD%D0%B0%D1%86%D0%B8%D0%BE%D0%BD%D0%B0%D0%BB%D1%8C%D0%BD%D1%8B%D0%B9_%D0%BF%D0%B0%D1%80%D0%BA)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6D7F2-59FD-4CC4-9D09-5707991F2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3348</Words>
  <Characters>19086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Голышева Татьяна</cp:lastModifiedBy>
  <cp:revision>3</cp:revision>
  <dcterms:created xsi:type="dcterms:W3CDTF">2019-05-16T14:35:00Z</dcterms:created>
  <dcterms:modified xsi:type="dcterms:W3CDTF">2019-05-16T14:37:00Z</dcterms:modified>
</cp:coreProperties>
</file>