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41" w:rsidRPr="0096205B" w:rsidRDefault="00E25E41" w:rsidP="00E25E41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highlight w:val="yellow"/>
          <w:u w:val="single"/>
        </w:rPr>
        <w:t>НОВОГОДНИЙ БАНКЕТ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 В РЕСТОРАНЕ ГОСТИНИЦЫ «ФРЕГАТ»</w:t>
      </w:r>
    </w:p>
    <w:p w:rsidR="00E25E41" w:rsidRPr="0096205B" w:rsidRDefault="00E25E41" w:rsidP="00E25E41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</w:p>
    <w:p w:rsidR="00E25E41" w:rsidRPr="0096205B" w:rsidRDefault="00E25E41" w:rsidP="00E25E4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96205B">
        <w:rPr>
          <w:rFonts w:cs="Times New Roman"/>
          <w:b/>
          <w:bCs/>
        </w:rPr>
        <w:t xml:space="preserve">Дата проведения: </w:t>
      </w:r>
      <w:r w:rsidRPr="0096205B">
        <w:rPr>
          <w:rFonts w:cs="Times New Roman"/>
          <w:b/>
        </w:rPr>
        <w:t>31 декабря 2019, сбор гостей в 22.00</w:t>
      </w:r>
    </w:p>
    <w:p w:rsidR="00E25E41" w:rsidRPr="0096205B" w:rsidRDefault="00E25E41" w:rsidP="00E25E4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bookmarkStart w:id="0" w:name="_GoBack"/>
      <w:bookmarkEnd w:id="0"/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**При подаче заявки на туры 31.12.2019-02.01.2020 просим уточнять следующую информацию у туристов ЗАРАНЕЕ:</w:t>
      </w: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- туристам с 18 лет необходимо выбрать алкогольный напиток (1 бутылка вина или 1 бутылка водки из ассортимента) + 1 горячее блюдо (мясо/рыба),</w:t>
      </w: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Водка «Парламент» ИЛИ Игристое белое вино «Лев Голицын» (полусладкое/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брют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, Россия) ИЛИ  Вино белое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Верано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Бланко» (сухое, Испания) ИЛИ - Вино красное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Верано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Тинто» (сухое, Испания)</w:t>
      </w: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  <w:color w:val="1F497D"/>
        </w:rPr>
        <w:t xml:space="preserve">Филе трески в панировке из чоризо с запеченным картофелем и сливочным соусом ЛИБО Медальоны из свинины </w:t>
      </w:r>
      <w:proofErr w:type="spellStart"/>
      <w:r w:rsidRPr="0096205B">
        <w:rPr>
          <w:rFonts w:cs="Times New Roman"/>
          <w:color w:val="1F497D"/>
        </w:rPr>
        <w:t>фламбе</w:t>
      </w:r>
      <w:proofErr w:type="spellEnd"/>
      <w:r w:rsidRPr="0096205B">
        <w:rPr>
          <w:rFonts w:cs="Times New Roman"/>
          <w:color w:val="1F497D"/>
        </w:rPr>
        <w:t xml:space="preserve"> с запеченными овощами и соусом из белых грибов</w:t>
      </w: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  <w:r w:rsidRPr="0096205B">
        <w:t xml:space="preserve">- туристам от 5 до 17 лет необходимо выбрать 1 горячее блюдо </w:t>
      </w: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  <w:color w:val="1F497D"/>
        </w:rPr>
        <w:t xml:space="preserve">Филе трески в панировке из чоризо с запеченным картофелем и сливочным соусом ИЛИ Медальоны из свинины </w:t>
      </w:r>
      <w:proofErr w:type="spellStart"/>
      <w:r w:rsidRPr="0096205B">
        <w:rPr>
          <w:rFonts w:cs="Times New Roman"/>
          <w:color w:val="1F497D"/>
        </w:rPr>
        <w:t>фламбе</w:t>
      </w:r>
      <w:proofErr w:type="spellEnd"/>
      <w:r w:rsidRPr="0096205B">
        <w:rPr>
          <w:rFonts w:cs="Times New Roman"/>
          <w:color w:val="1F497D"/>
        </w:rPr>
        <w:t xml:space="preserve"> с запеченными овощами и соусом из белых грибов ИЛИ Котлеты из индейки с картофельным пюре на молоке</w:t>
      </w:r>
    </w:p>
    <w:p w:rsidR="00E25E41" w:rsidRPr="0096205B" w:rsidRDefault="00E25E41" w:rsidP="00E25E41">
      <w:pPr>
        <w:spacing w:after="0" w:line="240" w:lineRule="auto"/>
        <w:rPr>
          <w:rFonts w:cs="Times New Roman"/>
        </w:rPr>
      </w:pPr>
    </w:p>
    <w:p w:rsidR="00E25E41" w:rsidRPr="0096205B" w:rsidRDefault="00E25E41" w:rsidP="00E25E41">
      <w:pPr>
        <w:spacing w:after="0" w:line="240" w:lineRule="auto"/>
        <w:ind w:left="-284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 и алкоголю,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E25E41" w:rsidRPr="0096205B" w:rsidRDefault="00E25E41" w:rsidP="00E25E41">
      <w:pPr>
        <w:pStyle w:val="Default"/>
        <w:ind w:left="-284"/>
        <w:rPr>
          <w:rFonts w:ascii="Times New Roman" w:hAnsi="Times New Roman" w:cs="Times New Roman"/>
          <w:color w:val="auto"/>
          <w:sz w:val="22"/>
          <w:szCs w:val="22"/>
        </w:rPr>
      </w:pPr>
    </w:p>
    <w:p w:rsidR="00E25E41" w:rsidRPr="0096205B" w:rsidRDefault="00E25E41" w:rsidP="00E25E4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  <w:r w:rsidRPr="0096205B">
        <w:rPr>
          <w:rFonts w:cs="Times New Roman"/>
          <w:b/>
          <w:bCs/>
          <w:caps/>
          <w:u w:val="single"/>
        </w:rPr>
        <w:t>стоимость</w:t>
      </w:r>
      <w:r>
        <w:rPr>
          <w:rFonts w:cs="Times New Roman"/>
          <w:b/>
          <w:bCs/>
          <w:caps/>
          <w:u w:val="single"/>
        </w:rPr>
        <w:t xml:space="preserve"> НОВОГОДНЕГО БАНКЕТА</w:t>
      </w:r>
      <w:r w:rsidRPr="0096205B">
        <w:rPr>
          <w:rFonts w:cs="Times New Roman"/>
          <w:b/>
          <w:bCs/>
          <w:caps/>
          <w:u w:val="single"/>
        </w:rPr>
        <w:t xml:space="preserve">: </w:t>
      </w:r>
    </w:p>
    <w:p w:rsidR="00E25E41" w:rsidRPr="0096205B" w:rsidRDefault="00E25E41" w:rsidP="00E25E4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  <w:bCs/>
          <w:caps/>
          <w:u w:val="single"/>
        </w:rPr>
      </w:pPr>
    </w:p>
    <w:p w:rsidR="00E25E41" w:rsidRPr="0096205B" w:rsidRDefault="00E25E41" w:rsidP="00E25E41">
      <w:pPr>
        <w:pStyle w:val="a3"/>
        <w:spacing w:before="0" w:beforeAutospacing="0" w:after="0" w:afterAutospacing="0"/>
        <w:ind w:left="-284"/>
        <w:rPr>
          <w:color w:val="44546A" w:themeColor="text2"/>
          <w:sz w:val="22"/>
          <w:szCs w:val="22"/>
        </w:rPr>
      </w:pPr>
      <w:r w:rsidRPr="0096205B">
        <w:rPr>
          <w:color w:val="44546A" w:themeColor="text2"/>
          <w:sz w:val="22"/>
          <w:szCs w:val="22"/>
        </w:rPr>
        <w:t xml:space="preserve">5700 рублей </w:t>
      </w:r>
      <w:r w:rsidRPr="0096205B">
        <w:rPr>
          <w:sz w:val="22"/>
          <w:szCs w:val="22"/>
        </w:rPr>
        <w:t>–</w:t>
      </w:r>
      <w:r w:rsidRPr="0096205B">
        <w:rPr>
          <w:color w:val="44546A" w:themeColor="text2"/>
          <w:sz w:val="22"/>
          <w:szCs w:val="22"/>
        </w:rPr>
        <w:t xml:space="preserve"> взрослый тариф - от 18 лет включительно (включая меню, новогоднюю программу и алкоголь). </w:t>
      </w:r>
    </w:p>
    <w:p w:rsidR="00E25E41" w:rsidRPr="0096205B" w:rsidRDefault="00E25E41" w:rsidP="00E25E41">
      <w:pPr>
        <w:pStyle w:val="a3"/>
        <w:spacing w:before="0" w:beforeAutospacing="0" w:after="0" w:afterAutospacing="0"/>
        <w:ind w:left="-284"/>
        <w:rPr>
          <w:color w:val="44546A" w:themeColor="text2"/>
          <w:sz w:val="22"/>
          <w:szCs w:val="22"/>
        </w:rPr>
      </w:pPr>
      <w:r w:rsidRPr="0096205B">
        <w:rPr>
          <w:color w:val="44546A" w:themeColor="text2"/>
          <w:sz w:val="22"/>
          <w:szCs w:val="22"/>
        </w:rPr>
        <w:t xml:space="preserve">4700 рублей </w:t>
      </w:r>
      <w:r w:rsidRPr="0096205B">
        <w:rPr>
          <w:sz w:val="22"/>
          <w:szCs w:val="22"/>
        </w:rPr>
        <w:t>–</w:t>
      </w:r>
      <w:r w:rsidRPr="0096205B">
        <w:rPr>
          <w:color w:val="44546A" w:themeColor="text2"/>
          <w:sz w:val="22"/>
          <w:szCs w:val="22"/>
        </w:rPr>
        <w:t xml:space="preserve"> детский тариф - от 5 до 17 лет включительно (включая меню, новогоднюю программу). </w:t>
      </w:r>
    </w:p>
    <w:p w:rsidR="00E25E41" w:rsidRPr="0096205B" w:rsidRDefault="00E25E41" w:rsidP="00E25E41">
      <w:pPr>
        <w:pStyle w:val="a3"/>
        <w:spacing w:before="0" w:beforeAutospacing="0" w:after="0" w:afterAutospacing="0"/>
        <w:ind w:left="-284"/>
        <w:rPr>
          <w:color w:val="000000"/>
          <w:sz w:val="22"/>
          <w:szCs w:val="22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Меню</w:t>
      </w:r>
      <w:r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 xml:space="preserve"> НОВОГОДНЕГО БАНКЕТА</w:t>
      </w: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: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</w:p>
    <w:p w:rsidR="00E25E41" w:rsidRDefault="00E25E41" w:rsidP="00E25E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ХОЛОДНЫЕ ЗАКУСКИ: </w:t>
      </w:r>
    </w:p>
    <w:p w:rsidR="00E25E41" w:rsidRPr="0096205B" w:rsidRDefault="00E25E41" w:rsidP="00E25E41">
      <w:pPr>
        <w:pStyle w:val="Default"/>
        <w:ind w:left="76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Мясные закуски: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Томлёные телячьи щеки с красным вином, коньяком, чёрным перцем и засахаренным луком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- Тонкие слайсы пряной салями и сладко-ореховый сыр 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Маасдам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с оливками и свежей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зеленью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Нежный паштет из куриной печени и запечённого белого лука с пшеничными тостами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  <w:u w:val="single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Рыбные закуски: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Филе подкопченной пёстрой зубатки с картофелем шато и красным луком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Филе онежского лосося слабой соли с дольками лимона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Маринованная мурманская сельдь с луком и подсолнечным маслом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Сырные корзинки с онежским лососем холодного копчения, свежим огурцом и соусом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кремчиз</w:t>
      </w:r>
      <w:proofErr w:type="spellEnd"/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  <w:u w:val="single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Овощные закуски: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Фирменное плато маринованных и солёных овощей с солёными грибами и подсолнечным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маслом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Большое плато свежих овощей с сыром Фета, оливковым маслом, зеленью и морской солью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  <w:u w:val="single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lastRenderedPageBreak/>
        <w:t>Композиция сезонных фруктов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2) САЛАТЫ: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Салат из отварной телятины с маринованными огурцами, листьями салата, молодым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сыром и соусом тар-тар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Цезарь с куриным филе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Маринованная мурманская сельдь под шубой из вареных овощей с домашним майонезом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3) ГОРЯЧИЕ ЗАКУСКИ: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- Томлёные рёбра телятины, запеченные в 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Josper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, подкопченные джином и розмарином.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4) ОСНОВНОЕ БЛЮДО на выбор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(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Pr="0096205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)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 18 лет: Филе трески в панировке из чоризо с запеченным картофелем и сливочным соусом ИЛИ Медальоны из свинины 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фламбе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с запеченными овощами и соусом из белых грибов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для детей 5-17 лет: Филе трески в панировке из чоризо с запеченным картофелем и сливочным соусом ИЛИ Медальоны из свинины 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фламбе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с запеченными овощами и соусом из белых грибов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ИЛИ котлеты из индейки с картофельным пюре на молоке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5) ВЫПЕЧКА: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Свежевыпеченный хлеб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6) НАПИТКИ: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Морс клюквенно-брусничный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Вода минеральная негазированная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7) АЛКОГОЛЬ 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на выбор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1 бутылка на взрослого с 18 лет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(ВЫБОР ЗАРАНЕЕ)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: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Водка «Парламент»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Игристое белое вино «Лев Голицын» (полусладкое/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брют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, Россия)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Вино белое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Верано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Бланко» (сухое, Испания)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Вино красное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Верано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Тинто» (сухое, Испания)</w:t>
      </w:r>
    </w:p>
    <w:p w:rsidR="00E25E41" w:rsidRPr="0096205B" w:rsidRDefault="00E25E41" w:rsidP="00E25E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8D2B09" w:rsidRDefault="008619E6"/>
    <w:sectPr w:rsidR="008D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41" w:rsidRDefault="00E25E41" w:rsidP="00E25E41">
      <w:pPr>
        <w:spacing w:after="0" w:line="240" w:lineRule="auto"/>
      </w:pPr>
      <w:r>
        <w:separator/>
      </w:r>
    </w:p>
  </w:endnote>
  <w:endnote w:type="continuationSeparator" w:id="0">
    <w:p w:rsidR="00E25E41" w:rsidRDefault="00E25E41" w:rsidP="00E2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41" w:rsidRDefault="00E25E41" w:rsidP="00E25E41">
      <w:pPr>
        <w:spacing w:after="0" w:line="240" w:lineRule="auto"/>
      </w:pPr>
      <w:r>
        <w:separator/>
      </w:r>
    </w:p>
  </w:footnote>
  <w:footnote w:type="continuationSeparator" w:id="0">
    <w:p w:rsidR="00E25E41" w:rsidRDefault="00E25E41" w:rsidP="00E2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64F"/>
    <w:multiLevelType w:val="hybridMultilevel"/>
    <w:tmpl w:val="3F1EDE80"/>
    <w:lvl w:ilvl="0" w:tplc="EC38AD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41"/>
    <w:rsid w:val="008619E6"/>
    <w:rsid w:val="00D72141"/>
    <w:rsid w:val="00E12EA1"/>
    <w:rsid w:val="00E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AB47"/>
  <w15:chartTrackingRefBased/>
  <w15:docId w15:val="{EDB045EA-F8D8-427E-ABCA-94880B03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41"/>
    <w:pPr>
      <w:spacing w:after="200" w:line="276" w:lineRule="auto"/>
    </w:pPr>
    <w:rPr>
      <w:rFonts w:ascii="Times New Roman" w:hAnsi="Times New Roman"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5E41"/>
    <w:pPr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E41"/>
    <w:rPr>
      <w:rFonts w:ascii="Times New Roman" w:hAnsi="Times New Roman"/>
      <w:color w:val="44546A" w:themeColor="text2"/>
    </w:rPr>
  </w:style>
  <w:style w:type="table" w:styleId="a6">
    <w:name w:val="Table Grid"/>
    <w:basedOn w:val="a1"/>
    <w:uiPriority w:val="59"/>
    <w:rsid w:val="00E2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2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E41"/>
    <w:rPr>
      <w:rFonts w:ascii="Times New Roman" w:hAnsi="Times New Roman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2</cp:revision>
  <dcterms:created xsi:type="dcterms:W3CDTF">2019-10-07T15:17:00Z</dcterms:created>
  <dcterms:modified xsi:type="dcterms:W3CDTF">2019-10-07T15:17:00Z</dcterms:modified>
</cp:coreProperties>
</file>