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41" w:rsidRPr="00E91341" w:rsidRDefault="00E91341" w:rsidP="00E91341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</w:pPr>
      <w:r w:rsidRPr="005D6577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u w:val="single"/>
        </w:rPr>
        <w:t xml:space="preserve">НОВОГОДНИЙ </w:t>
      </w:r>
      <w:proofErr w:type="gramStart"/>
      <w:r w:rsidRPr="005D6577">
        <w:rPr>
          <w:rFonts w:ascii="Times New Roman" w:hAnsi="Times New Roman" w:cs="Times New Roman"/>
          <w:b/>
          <w:bCs/>
          <w:caps/>
          <w:color w:val="C00000"/>
          <w:sz w:val="22"/>
          <w:szCs w:val="22"/>
          <w:u w:val="single"/>
        </w:rPr>
        <w:t>БАНКЕТ</w:t>
      </w:r>
      <w:r w:rsidRPr="005D6577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 </w:t>
      </w:r>
      <w:r w:rsidRPr="005D6577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>В</w:t>
      </w:r>
      <w:proofErr w:type="gramEnd"/>
      <w:r w:rsidRPr="005D6577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 РЕСТОРАНЕ ГОСТИНИЦЫ «северная»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91341" w:rsidRPr="0096205B" w:rsidRDefault="00E91341" w:rsidP="00E913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  <w:r w:rsidRPr="00110E9A">
        <w:rPr>
          <w:rFonts w:cs="Times New Roman"/>
          <w:b/>
          <w:bCs/>
        </w:rPr>
        <w:t xml:space="preserve">Дата проведения: </w:t>
      </w:r>
      <w:r w:rsidRPr="00110E9A">
        <w:rPr>
          <w:rFonts w:cs="Times New Roman"/>
          <w:b/>
        </w:rPr>
        <w:t>31 декабря 2020, сбор гостей в 21.00.</w:t>
      </w:r>
    </w:p>
    <w:p w:rsidR="00E91341" w:rsidRPr="0096205B" w:rsidRDefault="00E91341" w:rsidP="00E913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/>
        </w:rPr>
      </w:pPr>
    </w:p>
    <w:p w:rsidR="00E91341" w:rsidRPr="005D6577" w:rsidRDefault="00E91341" w:rsidP="00E91341">
      <w:pPr>
        <w:spacing w:after="0"/>
        <w:ind w:left="-284"/>
        <w:rPr>
          <w:rFonts w:cs="Times New Roman"/>
          <w:b/>
          <w:caps/>
          <w:color w:val="C00000"/>
        </w:rPr>
      </w:pPr>
      <w:r w:rsidRPr="005D6577">
        <w:rPr>
          <w:rFonts w:cs="Times New Roman"/>
          <w:b/>
          <w:caps/>
          <w:color w:val="C00000"/>
        </w:rPr>
        <w:t xml:space="preserve">ВНИМАНИЕ: </w:t>
      </w:r>
    </w:p>
    <w:p w:rsidR="00E91341" w:rsidRPr="0096205B" w:rsidRDefault="00E91341" w:rsidP="00E91341">
      <w:pPr>
        <w:spacing w:after="0" w:line="240" w:lineRule="auto"/>
        <w:ind w:left="-284"/>
        <w:rPr>
          <w:rFonts w:cs="Times New Roman"/>
        </w:rPr>
      </w:pP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 xml:space="preserve">*Места за столами </w:t>
      </w:r>
      <w:r w:rsidRPr="0096205B">
        <w:rPr>
          <w:rFonts w:cs="Times New Roman"/>
          <w:u w:val="single"/>
        </w:rPr>
        <w:t>не</w:t>
      </w:r>
      <w:r w:rsidRPr="0096205B">
        <w:rPr>
          <w:rFonts w:cs="Times New Roman"/>
        </w:rPr>
        <w:t xml:space="preserve"> выбира</w:t>
      </w:r>
      <w:r>
        <w:rPr>
          <w:rFonts w:cs="Times New Roman"/>
        </w:rPr>
        <w:t xml:space="preserve">ются. </w:t>
      </w:r>
      <w:r w:rsidRPr="0096205B">
        <w:rPr>
          <w:rFonts w:cs="Times New Roman"/>
        </w:rPr>
        <w:t xml:space="preserve">Столы на банкете </w:t>
      </w:r>
      <w:r w:rsidRPr="0096205B">
        <w:rPr>
          <w:rFonts w:cs="Times New Roman"/>
          <w:u w:val="single"/>
        </w:rPr>
        <w:t>общие</w:t>
      </w:r>
      <w:r w:rsidRPr="0096205B">
        <w:rPr>
          <w:rFonts w:cs="Times New Roman"/>
        </w:rPr>
        <w:t>.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**При подаче заявки на туры 31.12.20</w:t>
      </w:r>
      <w:r>
        <w:rPr>
          <w:rFonts w:cs="Times New Roman"/>
        </w:rPr>
        <w:t>20</w:t>
      </w:r>
      <w:r w:rsidRPr="0096205B">
        <w:rPr>
          <w:rFonts w:cs="Times New Roman"/>
        </w:rPr>
        <w:t>-0</w:t>
      </w:r>
      <w:r>
        <w:rPr>
          <w:rFonts w:cs="Times New Roman"/>
        </w:rPr>
        <w:t>3</w:t>
      </w:r>
      <w:r w:rsidRPr="0096205B">
        <w:rPr>
          <w:rFonts w:cs="Times New Roman"/>
        </w:rPr>
        <w:t>.01.202</w:t>
      </w:r>
      <w:r>
        <w:rPr>
          <w:rFonts w:cs="Times New Roman"/>
        </w:rPr>
        <w:t>1</w:t>
      </w:r>
      <w:r w:rsidRPr="0096205B">
        <w:rPr>
          <w:rFonts w:cs="Times New Roman"/>
        </w:rPr>
        <w:t xml:space="preserve"> просим уточнять следующую информацию у туристов ЗАРАНЕЕ: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18 лет необходимо выбрать алкогольный напиток (вино или водка) + 1 горячее блюдо (мясо/рыба),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</w:p>
    <w:p w:rsidR="00E91341" w:rsidRDefault="00E91341" w:rsidP="00E91341">
      <w:pPr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 xml:space="preserve">Вино </w:t>
      </w:r>
      <w:r>
        <w:rPr>
          <w:rFonts w:cs="Times New Roman"/>
          <w:i/>
        </w:rPr>
        <w:t>Дон Хуан (красное/белое) 750 мл.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  <w:i/>
        </w:rPr>
      </w:pPr>
      <w:r w:rsidRPr="0096205B">
        <w:rPr>
          <w:rFonts w:cs="Times New Roman"/>
          <w:i/>
        </w:rPr>
        <w:t>ИЛИ Водка «Тундра» 500 мл.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  <w:i/>
        </w:rPr>
      </w:pPr>
    </w:p>
    <w:p w:rsidR="00E91341" w:rsidRPr="0034288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Стейк из свинины с взваром из карельских ягод 130/100/50 гр. </w:t>
      </w:r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(подается с овощным соте – </w:t>
      </w:r>
      <w:proofErr w:type="spellStart"/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цукини</w:t>
      </w:r>
      <w:proofErr w:type="spellEnd"/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, баклажан, морковь, перец, шампиньон, лук, чеснок)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ИЛИ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Стейк из форели с икорным соусом 120/100/50 гр. (подается с 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овощным соте – </w:t>
      </w:r>
      <w:proofErr w:type="spellStart"/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цукини</w:t>
      </w:r>
      <w:proofErr w:type="spellEnd"/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, баклажан, морковь, перец, шампиньон, лук, чеснок)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туристам с 1</w:t>
      </w:r>
      <w:r>
        <w:rPr>
          <w:rFonts w:cs="Times New Roman"/>
        </w:rPr>
        <w:t>3</w:t>
      </w:r>
      <w:r w:rsidRPr="0096205B">
        <w:rPr>
          <w:rFonts w:cs="Times New Roman"/>
        </w:rPr>
        <w:t xml:space="preserve"> до 17 лет необходимо выбрать 1 горячее блюдо (мясо/рыба),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</w:p>
    <w:p w:rsidR="00E91341" w:rsidRPr="0034288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Стейк из свинины с взваром из карельских ягод 130/100/50 гр. </w:t>
      </w:r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(подается с овощным соте – </w:t>
      </w:r>
      <w:proofErr w:type="spellStart"/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цукини</w:t>
      </w:r>
      <w:proofErr w:type="spellEnd"/>
      <w:r w:rsidRPr="00342881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, баклажан, морковь, перец, шампиньон, лук, чеснок)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ИЛИ</w:t>
      </w:r>
      <w:r w:rsidRPr="0096205B"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 Стейк из форели с икорным соусом 120/100/50 гр. (подается с </w:t>
      </w:r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 xml:space="preserve">овощным соте – </w:t>
      </w:r>
      <w:proofErr w:type="spellStart"/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цукини</w:t>
      </w:r>
      <w:proofErr w:type="spellEnd"/>
      <w:r>
        <w:rPr>
          <w:rFonts w:ascii="Times New Roman" w:hAnsi="Times New Roman" w:cs="Times New Roman"/>
          <w:i/>
          <w:color w:val="44546A" w:themeColor="text2"/>
          <w:sz w:val="22"/>
          <w:szCs w:val="22"/>
        </w:rPr>
        <w:t>, баклажан, морковь, перец, шампиньон, лук, чеснок)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</w:p>
    <w:p w:rsidR="00E91341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- дети по детскому меню (</w:t>
      </w:r>
      <w:r>
        <w:rPr>
          <w:rFonts w:cs="Times New Roman"/>
        </w:rPr>
        <w:t>4</w:t>
      </w:r>
      <w:r w:rsidRPr="0096205B">
        <w:rPr>
          <w:rFonts w:cs="Times New Roman"/>
        </w:rPr>
        <w:t>-1</w:t>
      </w:r>
      <w:r>
        <w:rPr>
          <w:rFonts w:cs="Times New Roman"/>
        </w:rPr>
        <w:t>2</w:t>
      </w:r>
      <w:r w:rsidRPr="0096205B">
        <w:rPr>
          <w:rFonts w:cs="Times New Roman"/>
        </w:rPr>
        <w:t xml:space="preserve"> лет</w:t>
      </w:r>
      <w:r>
        <w:rPr>
          <w:rFonts w:cs="Times New Roman"/>
        </w:rPr>
        <w:t xml:space="preserve"> включительно</w:t>
      </w:r>
      <w:r w:rsidRPr="0096205B">
        <w:rPr>
          <w:rFonts w:cs="Times New Roman"/>
        </w:rPr>
        <w:t xml:space="preserve">) получают набор блюд, </w:t>
      </w:r>
      <w:r>
        <w:rPr>
          <w:rFonts w:cs="Times New Roman"/>
        </w:rPr>
        <w:t>необходимо выбрать салат</w:t>
      </w:r>
      <w:r w:rsidRPr="0096205B">
        <w:rPr>
          <w:rFonts w:cs="Times New Roman"/>
        </w:rPr>
        <w:t xml:space="preserve"> (описание детского меню ниже)</w:t>
      </w:r>
    </w:p>
    <w:p w:rsidR="00E91341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</w:p>
    <w:p w:rsidR="00E91341" w:rsidRPr="003B0FB0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3B0FB0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Салат «Бабочка» 120 гр. (томаты, огурцы свежие, сметана)</w:t>
      </w:r>
    </w:p>
    <w:p w:rsidR="00E91341" w:rsidRPr="003B0FB0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i/>
          <w:color w:val="44546A" w:themeColor="text2"/>
          <w:sz w:val="22"/>
          <w:szCs w:val="22"/>
        </w:rPr>
      </w:pPr>
      <w:r w:rsidRPr="003B0FB0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ИЛИ Салат «</w:t>
      </w:r>
      <w:proofErr w:type="spellStart"/>
      <w:r w:rsidRPr="003B0FB0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Цыпа</w:t>
      </w:r>
      <w:proofErr w:type="spellEnd"/>
      <w:r w:rsidRPr="003B0FB0">
        <w:rPr>
          <w:rFonts w:ascii="Times New Roman" w:hAnsi="Times New Roman" w:cs="Times New Roman"/>
          <w:i/>
          <w:color w:val="44546A" w:themeColor="text2"/>
          <w:sz w:val="22"/>
          <w:szCs w:val="22"/>
        </w:rPr>
        <w:t>» 140 гр. (отварное филе куриной грудки, овощи отварные, майонез, яйцо)</w:t>
      </w: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</w:p>
    <w:p w:rsidR="00E91341" w:rsidRPr="0096205B" w:rsidRDefault="00E91341" w:rsidP="00E91341">
      <w:pPr>
        <w:spacing w:after="0" w:line="240" w:lineRule="auto"/>
        <w:ind w:left="-284"/>
        <w:jc w:val="both"/>
        <w:rPr>
          <w:rFonts w:cs="Times New Roman"/>
        </w:rPr>
      </w:pPr>
      <w:r w:rsidRPr="0096205B">
        <w:rPr>
          <w:rFonts w:cs="Times New Roman"/>
        </w:rPr>
        <w:t>***Просим обратить внимание на то, что при отсутствии информации по горячему блюду и алкоголю, ресторан в одностороннем порядке примет решение, что подать гостям в день проведения мероприятия, и недовольства туристов на месте приниматься не будут. Пожалуйста, примите к сведению.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/>
          <w:bCs/>
          <w:color w:val="44546A" w:themeColor="text2"/>
          <w:sz w:val="22"/>
          <w:szCs w:val="22"/>
        </w:rPr>
      </w:pP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 xml:space="preserve">Открытая стоимость: </w:t>
      </w:r>
    </w:p>
    <w:p w:rsidR="00E91341" w:rsidRPr="00596C4B" w:rsidRDefault="00E91341" w:rsidP="00E913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596C4B">
        <w:rPr>
          <w:rFonts w:cs="Times New Roman"/>
          <w:bCs/>
        </w:rPr>
        <w:t xml:space="preserve">6000 рублей (первый этаж) и 5000 рублей (второй этаж) </w:t>
      </w:r>
      <w:r w:rsidRPr="00596C4B">
        <w:rPr>
          <w:rFonts w:cs="Times New Roman"/>
        </w:rPr>
        <w:t xml:space="preserve">– взрослый тариф, от 18 лет включительно. </w:t>
      </w:r>
    </w:p>
    <w:p w:rsidR="00E91341" w:rsidRPr="00596C4B" w:rsidRDefault="00E91341" w:rsidP="00E913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color w:val="C00000"/>
        </w:rPr>
      </w:pPr>
      <w:r w:rsidRPr="00596C4B">
        <w:rPr>
          <w:rFonts w:cs="Times New Roman"/>
          <w:bCs/>
        </w:rPr>
        <w:t xml:space="preserve">5250 рублей (первый этаж) и 4250 рублей (второй этаж) </w:t>
      </w:r>
      <w:r w:rsidRPr="00596C4B">
        <w:rPr>
          <w:rFonts w:cs="Times New Roman"/>
        </w:rPr>
        <w:t xml:space="preserve">– детский тариф, от 13 до 17 лет включительно. Дети получают взрослое меню, но без алкоголя. </w:t>
      </w:r>
    </w:p>
    <w:p w:rsidR="00E91341" w:rsidRPr="00D43123" w:rsidRDefault="00E91341" w:rsidP="00E9134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</w:rPr>
      </w:pPr>
      <w:r w:rsidRPr="00596C4B">
        <w:rPr>
          <w:rFonts w:cs="Times New Roman"/>
        </w:rPr>
        <w:t xml:space="preserve">1000 рублей – детский тариф от 4 до 12 лет включительно. </w:t>
      </w:r>
      <w:bookmarkStart w:id="0" w:name="_GoBack"/>
      <w:bookmarkEnd w:id="0"/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u w:val="single"/>
        </w:rPr>
      </w:pP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В стоимость включено: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Новогодняя разв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лекательная программа с ведущим,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Специально разработанное меню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,</w:t>
      </w:r>
    </w:p>
    <w:p w:rsidR="00E9134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Безалкогольные и алкогольные напитки в рамках меню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bCs/>
          <w:caps/>
          <w:color w:val="44546A" w:themeColor="text2"/>
          <w:sz w:val="22"/>
          <w:szCs w:val="22"/>
          <w:u w:val="single"/>
        </w:rPr>
        <w:t>Дополнительно оплачивается</w:t>
      </w: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  <w:t xml:space="preserve">: 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  <w:u w:val="single"/>
        </w:rPr>
      </w:pPr>
    </w:p>
    <w:p w:rsidR="00E91341" w:rsidRPr="0096205B" w:rsidRDefault="00E91341" w:rsidP="00E91341">
      <w:pPr>
        <w:pStyle w:val="Default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- дополнительные блюда и напит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ки, не включенные в меню банкета.</w:t>
      </w:r>
    </w:p>
    <w:p w:rsidR="00E9134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Меню: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</w:p>
    <w:p w:rsidR="00E91341" w:rsidRPr="0096205B" w:rsidRDefault="00E91341" w:rsidP="00E91341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aps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aps/>
          <w:color w:val="44546A" w:themeColor="text2"/>
          <w:sz w:val="22"/>
          <w:szCs w:val="22"/>
        </w:rPr>
        <w:t>Закуски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lastRenderedPageBreak/>
        <w:t>Овощное ассорти 95/15 гр. (томаты свежие, перец болгарский, огурец свежий, шампиньоны печеные, соус «Сырный»)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Форель шеф-посола 40/30 гр. (филе форели шеф – посола, подается со сливочным маслом, лимоном, оливками)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Мясные деликатесы 60/15 гр. (пряная буженина, отварной говяжий язык, рулет куриный, соус из черной смородины)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Сырная тарелка 88 гр. (пармезан, сулугуни,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гауда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, адыгейский, мед, орехи) 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Ассорти русских закусок 105 гр. (винегрет, соленый огурец, капуста квашеная, холодец, сельдь)</w:t>
      </w:r>
    </w:p>
    <w:p w:rsidR="00E9134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Судак в кляре 100 гр. (судак, лимон, зелень)</w:t>
      </w:r>
    </w:p>
    <w:p w:rsidR="00E9134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Закуска «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Капрезе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» 90 гр. (помидор,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моцарелла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руккола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, соус Бальзамический, соус «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Песто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1341" w:rsidRPr="0096205B" w:rsidRDefault="00E91341" w:rsidP="00E91341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САЛАТЫ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Губернаторский» 100 гр. (филе подкопченной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форели,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свежий огурец, кукуруза </w:t>
      </w:r>
      <w:proofErr w:type="spellStart"/>
      <w:proofErr w:type="gram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конс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.,</w:t>
      </w:r>
      <w:proofErr w:type="gram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майонез, перепелиное яйцо, икра красная)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Салат «Швейцарский» 150 гр. (ростбиф, буженина, язык говяжий, помидор, огурец, салат листовой, майонез, горчица </w:t>
      </w:r>
      <w:proofErr w:type="spellStart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дижонская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, сыр пармезан, сок лимона)</w:t>
      </w:r>
    </w:p>
    <w:p w:rsidR="00E9134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Салат «Британия» 100 гр. (куриная грудка, ананас </w:t>
      </w:r>
      <w:proofErr w:type="spellStart"/>
      <w:proofErr w:type="gram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конс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.,</w:t>
      </w:r>
      <w:proofErr w:type="gram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шампиньоны, салат листовой, авокадо, помидоры черри, яйцо, майонез, зелень)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Салат «Греческий» 100 гр. (огурцы, помидоры, перец болгарский, лук красный, салат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Микс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, оливки, сыр Фета)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1341" w:rsidRPr="00344997" w:rsidRDefault="00E91341" w:rsidP="00E91341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344997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ГОРЯЧЕЕ БЛЮДА </w:t>
      </w:r>
      <w:r w:rsidRPr="00344997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Pr="00344997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344997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Pr="00344997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E9134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Стейк из свинины с взваром из карельских ягод 130/100/50 гр. (подается с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овощным соте –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цукини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, баклажан, морковь, перец, шампиньон, лук, чеснок)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ИЛИ Стейк из форели с икорным соусом 120/100/50 гр. (подается с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овощным соте – 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цукини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, баклажан, морковь, перец, шампиньон, лук, чеснок)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91341" w:rsidRPr="0096205B" w:rsidRDefault="00E91341" w:rsidP="00E91341">
      <w:pPr>
        <w:pStyle w:val="Defaul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НАПИТКИ И ДР.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200 мл.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Вода «Карелия Аква» 500 мл.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Хлебная тарелка 25/25 гр.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Фруктовая ваза 150 гр.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lang w:val="en-US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Шампанское 150 мл.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  <w:lang w:val="en-US"/>
        </w:rPr>
      </w:pP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НА ВЫБОР (ВЫБОР ЗАРАНЕЕ</w:t>
      </w:r>
      <w:proofErr w:type="gramStart"/>
      <w:r w:rsidRPr="0096205B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)</w:t>
      </w:r>
      <w:r w:rsidRPr="0096205B">
        <w:rPr>
          <w:rFonts w:ascii="Times New Roman" w:hAnsi="Times New Roman" w:cs="Times New Roman"/>
          <w:color w:val="C00000"/>
          <w:sz w:val="22"/>
          <w:szCs w:val="22"/>
        </w:rPr>
        <w:t xml:space="preserve">: 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Вино</w:t>
      </w:r>
      <w:proofErr w:type="gram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Дон Хуан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(красное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>/белое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) 750 мл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ИЛИ</w:t>
      </w:r>
      <w:r w:rsidRPr="00962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Водка «Тундра» 500 мл.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1341" w:rsidRPr="00EF63B7" w:rsidRDefault="00E91341" w:rsidP="00E91341">
      <w:pPr>
        <w:pStyle w:val="Default"/>
        <w:ind w:left="-284"/>
        <w:jc w:val="center"/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</w:pP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Детское меню для детей </w:t>
      </w:r>
      <w:r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>4-12</w:t>
      </w:r>
      <w:r w:rsidRPr="0096205B">
        <w:rPr>
          <w:rFonts w:ascii="Times New Roman" w:hAnsi="Times New Roman" w:cs="Times New Roman"/>
          <w:b/>
          <w:caps/>
          <w:color w:val="44546A" w:themeColor="text2"/>
          <w:sz w:val="22"/>
          <w:szCs w:val="22"/>
          <w:u w:val="single"/>
        </w:rPr>
        <w:t xml:space="preserve"> лет</w:t>
      </w:r>
      <w:r w:rsidRPr="0096205B"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  <w:t>: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b/>
          <w:color w:val="44546A" w:themeColor="text2"/>
          <w:sz w:val="22"/>
          <w:szCs w:val="22"/>
          <w:u w:val="single"/>
        </w:rPr>
      </w:pPr>
    </w:p>
    <w:p w:rsidR="00E91341" w:rsidRPr="0096205B" w:rsidRDefault="00E91341" w:rsidP="00E9134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(</w:t>
      </w:r>
      <w:r w:rsidRPr="0096205B">
        <w:rPr>
          <w:rFonts w:ascii="Times New Roman" w:hAnsi="Times New Roman" w:cs="Times New Roman"/>
          <w:b/>
          <w:caps/>
          <w:color w:val="C00000"/>
          <w:sz w:val="22"/>
          <w:szCs w:val="22"/>
          <w:u w:val="single"/>
        </w:rPr>
        <w:t xml:space="preserve">одно блюдо на выбор, </w:t>
      </w:r>
      <w:r w:rsidRPr="0096205B">
        <w:rPr>
          <w:rFonts w:ascii="Times New Roman" w:hAnsi="Times New Roman" w:cs="Times New Roman"/>
          <w:b/>
          <w:iCs/>
          <w:caps/>
          <w:color w:val="C00000"/>
          <w:sz w:val="22"/>
          <w:szCs w:val="22"/>
          <w:u w:val="single"/>
        </w:rPr>
        <w:t>выбрать заранее</w:t>
      </w:r>
      <w:r w:rsidRPr="0096205B">
        <w:rPr>
          <w:rFonts w:ascii="Times New Roman" w:hAnsi="Times New Roman" w:cs="Times New Roman"/>
          <w:b/>
          <w:color w:val="C00000"/>
          <w:sz w:val="22"/>
          <w:szCs w:val="22"/>
        </w:rPr>
        <w:t>)</w:t>
      </w:r>
    </w:p>
    <w:p w:rsidR="00E91341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Салат «Бабочка» 120 гр. (томаты, огурцы свежие, сметана)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color w:val="44546A" w:themeColor="text2"/>
          <w:sz w:val="22"/>
          <w:szCs w:val="22"/>
        </w:rPr>
        <w:t>ИЛИ Салат «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Цыпа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>» 140 гр. (отварное филе куриной грудки, овощи отварные, майонез, яйцо)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91341" w:rsidRPr="0096205B" w:rsidRDefault="00E91341" w:rsidP="00E9134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ВТОРОЕ БЛЮДО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Наггетсы</w:t>
      </w:r>
      <w:proofErr w:type="spellEnd"/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 с картофелем фри 100/100/30 гр. (обжаренное куриное филе в золотистой корочке, картофель фри, кетчуп)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91341" w:rsidRPr="0096205B" w:rsidRDefault="00E91341" w:rsidP="00E9134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ДЕСЕРТ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Десерт «</w:t>
      </w:r>
      <w:proofErr w:type="spellStart"/>
      <w:r>
        <w:rPr>
          <w:rFonts w:ascii="Times New Roman" w:hAnsi="Times New Roman" w:cs="Times New Roman"/>
          <w:color w:val="44546A" w:themeColor="text2"/>
          <w:sz w:val="22"/>
          <w:szCs w:val="22"/>
        </w:rPr>
        <w:t>Тирамису</w:t>
      </w:r>
      <w:proofErr w:type="spellEnd"/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» 130</w:t>
      </w:r>
      <w:r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/5/2 гр. 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</w:p>
    <w:p w:rsidR="00E91341" w:rsidRPr="0096205B" w:rsidRDefault="00E91341" w:rsidP="00E91341">
      <w:pPr>
        <w:pStyle w:val="Default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НАПИТКИ И ДР.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>Морс 200 мл.</w:t>
      </w:r>
    </w:p>
    <w:p w:rsidR="00E91341" w:rsidRPr="0096205B" w:rsidRDefault="00E91341" w:rsidP="00E91341">
      <w:pPr>
        <w:pStyle w:val="Default"/>
        <w:ind w:left="-284"/>
        <w:jc w:val="both"/>
        <w:rPr>
          <w:rFonts w:ascii="Times New Roman" w:hAnsi="Times New Roman" w:cs="Times New Roman"/>
          <w:color w:val="44546A" w:themeColor="text2"/>
          <w:sz w:val="22"/>
          <w:szCs w:val="22"/>
        </w:rPr>
      </w:pPr>
      <w:r w:rsidRPr="0096205B">
        <w:rPr>
          <w:rFonts w:ascii="Times New Roman" w:hAnsi="Times New Roman" w:cs="Times New Roman"/>
          <w:color w:val="44546A" w:themeColor="text2"/>
          <w:sz w:val="22"/>
          <w:szCs w:val="22"/>
        </w:rPr>
        <w:t xml:space="preserve">Хлеб 25/25гр. </w:t>
      </w:r>
    </w:p>
    <w:p w:rsidR="00AE67D3" w:rsidRDefault="00AE67D3"/>
    <w:sectPr w:rsidR="00AE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12EB8"/>
    <w:multiLevelType w:val="hybridMultilevel"/>
    <w:tmpl w:val="E7C4E0CA"/>
    <w:lvl w:ilvl="0" w:tplc="3C1ECF6E">
      <w:start w:val="1"/>
      <w:numFmt w:val="decimal"/>
      <w:lvlText w:val="%1)"/>
      <w:lvlJc w:val="left"/>
      <w:pPr>
        <w:ind w:left="720" w:hanging="360"/>
      </w:pPr>
      <w:rPr>
        <w:color w:val="44546A" w:themeColor="text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18D6"/>
    <w:multiLevelType w:val="hybridMultilevel"/>
    <w:tmpl w:val="5EBE00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41"/>
    <w:rsid w:val="00341EF6"/>
    <w:rsid w:val="00AE67D3"/>
    <w:rsid w:val="00E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072F-EDAD-41EC-A519-5388A4C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41"/>
    <w:pPr>
      <w:spacing w:after="200" w:line="276" w:lineRule="auto"/>
    </w:pPr>
    <w:rPr>
      <w:rFonts w:ascii="Times New Roman" w:hAnsi="Times New Roman"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35C6-4F3D-4BBF-8390-591D0A3C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2020-10-19T09:18:00Z</dcterms:created>
  <dcterms:modified xsi:type="dcterms:W3CDTF">2020-10-19T09:24:00Z</dcterms:modified>
</cp:coreProperties>
</file>