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Агентский договор № ____</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на реализацию туристского продукта или туристских услуг</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 xml:space="preserve">город Москва </w:t>
      </w:r>
      <w:r w:rsidRPr="009D69C6">
        <w:rPr>
          <w:rFonts w:ascii="Times New Roman" w:eastAsia="Times New Roman" w:hAnsi="Times New Roman" w:cs="Times New Roman"/>
          <w:b/>
          <w:bCs/>
          <w:sz w:val="20"/>
          <w:szCs w:val="20"/>
          <w:lang w:eastAsia="ru-RU"/>
        </w:rPr>
        <w:tab/>
        <w:t xml:space="preserve">                  </w:t>
      </w:r>
      <w:r w:rsidRPr="009D69C6">
        <w:rPr>
          <w:rFonts w:ascii="Times New Roman" w:eastAsia="Times New Roman" w:hAnsi="Times New Roman" w:cs="Times New Roman"/>
          <w:b/>
          <w:bCs/>
          <w:sz w:val="20"/>
          <w:szCs w:val="20"/>
          <w:lang w:eastAsia="ru-RU"/>
        </w:rPr>
        <w:tab/>
      </w:r>
      <w:r w:rsidRPr="009D69C6">
        <w:rPr>
          <w:rFonts w:ascii="Times New Roman" w:eastAsia="Times New Roman" w:hAnsi="Times New Roman" w:cs="Times New Roman"/>
          <w:b/>
          <w:bCs/>
          <w:sz w:val="20"/>
          <w:szCs w:val="20"/>
          <w:lang w:eastAsia="ru-RU"/>
        </w:rPr>
        <w:tab/>
      </w:r>
      <w:r w:rsidRPr="009D69C6">
        <w:rPr>
          <w:rFonts w:ascii="Times New Roman" w:eastAsia="Times New Roman" w:hAnsi="Times New Roman" w:cs="Times New Roman"/>
          <w:b/>
          <w:bCs/>
          <w:sz w:val="20"/>
          <w:szCs w:val="20"/>
          <w:lang w:eastAsia="ru-RU"/>
        </w:rPr>
        <w:tab/>
      </w:r>
      <w:r w:rsidRPr="009D69C6">
        <w:rPr>
          <w:rFonts w:ascii="Times New Roman" w:eastAsia="Times New Roman" w:hAnsi="Times New Roman" w:cs="Times New Roman"/>
          <w:b/>
          <w:bCs/>
          <w:sz w:val="20"/>
          <w:szCs w:val="20"/>
          <w:lang w:eastAsia="ru-RU"/>
        </w:rPr>
        <w:tab/>
        <w:t xml:space="preserve">                      </w:t>
      </w:r>
      <w:r w:rsidR="006D2FEC">
        <w:rPr>
          <w:rFonts w:ascii="Times New Roman" w:eastAsia="Times New Roman" w:hAnsi="Times New Roman" w:cs="Times New Roman"/>
          <w:b/>
          <w:bCs/>
          <w:sz w:val="20"/>
          <w:szCs w:val="20"/>
          <w:lang w:eastAsia="ru-RU"/>
        </w:rPr>
        <w:t xml:space="preserve">        « ____ »___________ 2019</w:t>
      </w:r>
      <w:r w:rsidRPr="009D69C6">
        <w:rPr>
          <w:rFonts w:ascii="Times New Roman" w:eastAsia="Times New Roman" w:hAnsi="Times New Roman" w:cs="Times New Roman"/>
          <w:b/>
          <w:bCs/>
          <w:sz w:val="20"/>
          <w:szCs w:val="20"/>
          <w:lang w:eastAsia="ru-RU"/>
        </w:rPr>
        <w:t xml:space="preserve"> года</w:t>
      </w: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Общество с ограниченной ответственностью «АЛЕАН»</w:t>
      </w:r>
      <w:r w:rsidRPr="009D69C6">
        <w:rPr>
          <w:rFonts w:ascii="Times New Roman" w:eastAsia="Times New Roman" w:hAnsi="Times New Roman" w:cs="Times New Roman"/>
          <w:i/>
          <w:iCs/>
          <w:sz w:val="20"/>
          <w:szCs w:val="20"/>
          <w:lang w:eastAsia="ru-RU"/>
        </w:rPr>
        <w:t xml:space="preserve"> применяющее общую систему налогообложения</w:t>
      </w:r>
      <w:r w:rsidRPr="009D69C6">
        <w:rPr>
          <w:rFonts w:ascii="Times New Roman" w:eastAsia="Times New Roman" w:hAnsi="Times New Roman" w:cs="Times New Roman"/>
          <w:sz w:val="20"/>
          <w:szCs w:val="20"/>
          <w:lang w:eastAsia="ru-RU"/>
        </w:rPr>
        <w:t xml:space="preserve">, в лице   генерального директора  Уманского Ильи Геннадьевича,  действующего  на  основании Устава, именуемое в дальнейшем Принципал,  с одной стороны и ____________________________________________, </w:t>
      </w:r>
      <w:r w:rsidRPr="009D69C6">
        <w:rPr>
          <w:rFonts w:ascii="Times New Roman" w:eastAsia="Times New Roman" w:hAnsi="Times New Roman" w:cs="Times New Roman"/>
          <w:color w:val="0000FF"/>
          <w:sz w:val="20"/>
          <w:szCs w:val="20"/>
          <w:lang w:eastAsia="ru-RU"/>
        </w:rPr>
        <w:t>являющееся нерезидентом РФ</w:t>
      </w:r>
      <w:r w:rsidRPr="009D69C6">
        <w:rPr>
          <w:rFonts w:ascii="Times New Roman" w:eastAsia="Times New Roman" w:hAnsi="Times New Roman" w:cs="Times New Roman"/>
          <w:i/>
          <w:iCs/>
          <w:sz w:val="20"/>
          <w:szCs w:val="20"/>
          <w:lang w:eastAsia="ru-RU"/>
        </w:rPr>
        <w:t xml:space="preserve">, </w:t>
      </w:r>
      <w:r w:rsidRPr="009D69C6">
        <w:rPr>
          <w:rFonts w:ascii="Times New Roman" w:eastAsia="Times New Roman" w:hAnsi="Times New Roman" w:cs="Times New Roman"/>
          <w:sz w:val="20"/>
          <w:szCs w:val="20"/>
          <w:lang w:eastAsia="ru-RU"/>
        </w:rPr>
        <w:t>в лице ________________________________, действующего на основании _____________, именуемое далее Агент, с другой стороны, вместе именуемые Стороны, заключили настоящий Договор о нижеследующем: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1. Предмет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1.1. По настоящему Договору Агент обязуется за вознаграждение совершать по поручению Принципала юридические и иные действия по продвижению и реализации туристского продукта или туристской услуги третьим лицам.  При исполнении поручения и выполнении обязательств по настоящему Договору Агент действует от своего имени, но за счет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 По сделке, совершенной Агентом с третьим лицом от своего имени, но за счет Принципала, приобретает права и становится обязанным Агент, хотя бы Принципал и был назван в сделке или вступил с третьим лицом в непосредственные отношения по исполнению сделки. Под третьими лицами понимаются физические лица (потребитель, турист, заказчик) и юридические лица (заказчик).</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1.3. Агент осуществляет коммерческую деятельность по реализации турпродукта или туристской услуги третьим лицам на условиях полной финансовой самостоятельности. Принципал не компенсирует финансовые затраты и хозяйственные расходы Агента, основанные на выполнении поручения Принципала, за исключением выплаты Агенту вознаграждения, определенного настоящим Договором.</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 xml:space="preserve">2. Особенности исполнения поручения по настоящему Договору,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юридический статус и информация о Принципале</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2.1. В соответствии с предметом настоящего Договора, Принципал передает Агенту для реализации третьим лицам: туристский продукт (комплекс услуг по перевозке и размещению, оказываемых за общую цену) или туристскую услугу (услуги).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2.2. Агент исполняет поручение по реализации сформированного Принципалом турпродукта или туруслуги, либо принимает на реализацию турпродукт или туруслугу, сформированный или заказанную по предварительной заявке Агента.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2.3. В Едином федеральном реестре туроператоров содержатся следующие сведения об ООО «АЛЕАН», которые размещены на официальном сайте уполномоченного органа исполнительной власти – Федерального агентства по туризму (РОСТУРИЗМ) </w:t>
      </w:r>
      <w:hyperlink r:id="rId7" w:history="1">
        <w:r w:rsidRPr="009D69C6">
          <w:rPr>
            <w:rFonts w:ascii="Times New Roman" w:eastAsia="Times New Roman" w:hAnsi="Times New Roman" w:cs="Times New Roman"/>
            <w:bCs/>
            <w:color w:val="0000FF"/>
            <w:sz w:val="20"/>
            <w:szCs w:val="20"/>
            <w:u w:val="single"/>
            <w:lang w:eastAsia="ru-RU"/>
          </w:rPr>
          <w:t>www.russiatourism.ru</w:t>
        </w:r>
      </w:hyperlink>
      <w:r w:rsidRPr="009D69C6">
        <w:rPr>
          <w:rFonts w:ascii="Times New Roman" w:eastAsia="Times New Roman" w:hAnsi="Times New Roman" w:cs="Times New Roman"/>
          <w:bCs/>
          <w:sz w:val="20"/>
          <w:szCs w:val="20"/>
          <w:lang w:eastAsia="ru-RU"/>
        </w:rPr>
        <w:t>:</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Реестровый номер МТ3 013876</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 xml:space="preserve">              Общество с ограниченной ответственностью «АЛЕАН», ООО «АЛЕАН»</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 xml:space="preserve">              Адрес: 119017, г. Москва, Пыжевский пер., д. 5, стр. 1, эт. 3, пом. 1, к. 29, оф. 314</w:t>
      </w:r>
    </w:p>
    <w:p w:rsidR="006D2FEC" w:rsidRPr="006D2FEC" w:rsidRDefault="006D2FEC" w:rsidP="006D2FEC">
      <w:pPr>
        <w:spacing w:after="0" w:line="240" w:lineRule="auto"/>
        <w:jc w:val="both"/>
        <w:rPr>
          <w:rFonts w:ascii="Times New Roman" w:eastAsia="Times New Roman" w:hAnsi="Times New Roman" w:cs="Times New Roman"/>
          <w:b/>
          <w:bCs/>
          <w:sz w:val="20"/>
          <w:szCs w:val="20"/>
          <w:lang w:eastAsia="ru-RU"/>
        </w:rPr>
      </w:pPr>
      <w:r w:rsidRPr="006D2FEC">
        <w:rPr>
          <w:rFonts w:ascii="Times New Roman" w:eastAsia="Times New Roman" w:hAnsi="Times New Roman" w:cs="Times New Roman"/>
          <w:b/>
          <w:bCs/>
          <w:sz w:val="20"/>
          <w:szCs w:val="20"/>
          <w:lang w:eastAsia="ru-RU"/>
        </w:rPr>
        <w:t xml:space="preserve">              Почтовый адрес: 127083, г. Москва, ул. Масловка Верхняя, д. 20</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 xml:space="preserve">              ИНН 7714950057        ОГРН 5147746289158</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 xml:space="preserve">              Общий размер финансового обеспечения: 10 000 000 рублей</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 xml:space="preserve">              Сфера туроператорской деятельности: международный въездной, международный выездной, внутренний туризм</w:t>
      </w:r>
    </w:p>
    <w:p w:rsidR="006D2FEC" w:rsidRPr="006D2FEC" w:rsidRDefault="006D2FEC" w:rsidP="006D2FEC">
      <w:pPr>
        <w:spacing w:after="0" w:line="240" w:lineRule="auto"/>
        <w:jc w:val="both"/>
        <w:rPr>
          <w:rFonts w:ascii="Times New Roman" w:eastAsia="Times New Roman" w:hAnsi="Times New Roman" w:cs="Times New Roman"/>
          <w:bCs/>
          <w:sz w:val="20"/>
          <w:szCs w:val="20"/>
          <w:lang w:eastAsia="ru-RU"/>
        </w:rPr>
      </w:pPr>
      <w:r w:rsidRPr="006D2FEC">
        <w:rPr>
          <w:rFonts w:ascii="Times New Roman" w:eastAsia="Times New Roman" w:hAnsi="Times New Roman" w:cs="Times New Roman"/>
          <w:bCs/>
          <w:sz w:val="20"/>
          <w:szCs w:val="20"/>
          <w:lang w:eastAsia="ru-RU"/>
        </w:rPr>
        <w:t>Размер финансового обеспечения: 10 000 000 рублей</w:t>
      </w:r>
    </w:p>
    <w:p w:rsidR="00C83FA6" w:rsidRPr="00C83FA6" w:rsidRDefault="00C83FA6" w:rsidP="00C83FA6">
      <w:pPr>
        <w:spacing w:after="0" w:line="240" w:lineRule="auto"/>
        <w:jc w:val="both"/>
        <w:rPr>
          <w:b/>
        </w:rPr>
      </w:pPr>
      <w:r w:rsidRPr="00C83FA6">
        <w:rPr>
          <w:b/>
        </w:rPr>
        <w:t>Договор страхования гражданской ответственности туроперат</w:t>
      </w:r>
      <w:r>
        <w:rPr>
          <w:b/>
        </w:rPr>
        <w:t xml:space="preserve">ора № ГОТО-028/19 от 06.06.2019, </w:t>
      </w:r>
      <w:r w:rsidRPr="00C83FA6">
        <w:rPr>
          <w:b/>
        </w:rPr>
        <w:t>Срок действия финансового обеспечения: с 24.08.2019 по 23.08.2020.</w:t>
      </w:r>
    </w:p>
    <w:p w:rsidR="00A45CAF" w:rsidRPr="00A45CAF" w:rsidRDefault="00A45CAF" w:rsidP="006D2FEC">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Страховщик: </w:t>
      </w:r>
      <w:r w:rsidR="004A0F9A" w:rsidRPr="004A0F9A">
        <w:rPr>
          <w:rFonts w:ascii="Times New Roman" w:eastAsia="Times New Roman" w:hAnsi="Times New Roman" w:cs="Times New Roman"/>
          <w:bCs/>
          <w:sz w:val="20"/>
          <w:szCs w:val="20"/>
          <w:lang w:eastAsia="ru-RU"/>
        </w:rPr>
        <w:t>Акционерное общество «ЕРВ Туристическое Страхование»; адрес (включая почтовый): 119049, г. Москва, пер. 4-й Добрынинский, д. 8, оф.</w:t>
      </w:r>
      <w:r w:rsidR="004A0F9A">
        <w:rPr>
          <w:rFonts w:ascii="Times New Roman" w:eastAsia="Times New Roman" w:hAnsi="Times New Roman" w:cs="Times New Roman"/>
          <w:bCs/>
          <w:sz w:val="20"/>
          <w:szCs w:val="20"/>
          <w:lang w:eastAsia="ru-RU"/>
        </w:rPr>
        <w:t xml:space="preserve"> С14-01, тел. 8 (495) 626-58-00</w:t>
      </w:r>
      <w:r w:rsidRPr="00A45CAF">
        <w:rPr>
          <w:rFonts w:ascii="Times New Roman" w:eastAsia="Times New Roman" w:hAnsi="Times New Roman" w:cs="Times New Roman"/>
          <w:bCs/>
          <w:sz w:val="20"/>
          <w:szCs w:val="20"/>
          <w:lang w:eastAsia="ru-RU"/>
        </w:rPr>
        <w:t>.</w:t>
      </w:r>
    </w:p>
    <w:p w:rsidR="00A45CAF" w:rsidRDefault="00A45CAF" w:rsidP="00A45CAF">
      <w:pPr>
        <w:spacing w:after="0" w:line="240" w:lineRule="auto"/>
        <w:jc w:val="both"/>
        <w:rPr>
          <w:rFonts w:ascii="Times New Roman" w:eastAsia="Times New Roman" w:hAnsi="Times New Roman" w:cs="Times New Roman"/>
          <w:bCs/>
          <w:sz w:val="20"/>
          <w:szCs w:val="20"/>
          <w:lang w:eastAsia="ru-RU"/>
        </w:rPr>
      </w:pPr>
      <w:r w:rsidRPr="00A45CAF">
        <w:rPr>
          <w:rFonts w:ascii="Times New Roman" w:eastAsia="Times New Roman" w:hAnsi="Times New Roman" w:cs="Times New Roman"/>
          <w:bCs/>
          <w:sz w:val="20"/>
          <w:szCs w:val="20"/>
          <w:lang w:eastAsia="ru-RU"/>
        </w:rPr>
        <w:t xml:space="preserve">ООО «АЛЕАН» - член Ассоциации «Объединение туроператоров в сфере выездного туризма «ТУРПОМОЩЬ». При путешествии по маршруту выездного туризма турист имеет возможность обратиться за оказанием экстренной помощи в Ассоциацию «ТУРПОМОЩЬ» согласно следующих контактов: 101000, г. Москва, ул. Мясницкая, д. 47; Телефон: +7 (499) 678-12-03; e-mail: </w:t>
      </w:r>
      <w:hyperlink r:id="rId8" w:history="1">
        <w:r w:rsidRPr="0065373D">
          <w:rPr>
            <w:rStyle w:val="a7"/>
            <w:rFonts w:ascii="Times New Roman" w:eastAsia="Times New Roman" w:hAnsi="Times New Roman" w:cs="Times New Roman"/>
            <w:bCs/>
            <w:sz w:val="20"/>
            <w:szCs w:val="20"/>
            <w:lang w:eastAsia="ru-RU"/>
          </w:rPr>
          <w:t>secretary@tourpom.ru</w:t>
        </w:r>
      </w:hyperlink>
    </w:p>
    <w:p w:rsidR="009D69C6" w:rsidRPr="009D69C6" w:rsidRDefault="009D69C6" w:rsidP="00A45CAF">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2.3.1. Принципал, предоставляя Агенту на реализацию турпродукт или туристскую услугу, действует на основании договоров, заключенных с поставщиками услуг или другими туроператорами, которые оказывают или предоставляют на реализацию запрашиваемые туристские услуги или формируют турпродукт для реализации.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2.3.2. Принципал, в статусе агента, от своего имени реализует и передает на реализацию турпродукт или туристские услуги по маршрутам выездного или въездного туризма, которые формируют или предоставляют туроператоры, осуществляющие деятельность в сфере международного туризма.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Адрес сайта в сети «Интернет» </w:t>
      </w:r>
      <w:hyperlink r:id="rId9" w:history="1">
        <w:r w:rsidRPr="009D69C6">
          <w:rPr>
            <w:rFonts w:ascii="Times New Roman" w:eastAsia="Times New Roman" w:hAnsi="Times New Roman" w:cs="Times New Roman"/>
            <w:color w:val="0000FF"/>
            <w:sz w:val="20"/>
            <w:szCs w:val="20"/>
            <w:u w:val="single"/>
            <w:lang w:eastAsia="ru-RU"/>
          </w:rPr>
          <w:t>www.alean.ru</w:t>
        </w:r>
      </w:hyperlink>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2.4.  Информация о финансовом обеспечении на новый срок размещается на сайте национального туроператора «АЛЕАН», -  </w:t>
      </w:r>
      <w:hyperlink r:id="rId10" w:history="1">
        <w:r w:rsidRPr="009D69C6">
          <w:rPr>
            <w:rFonts w:ascii="Times New Roman" w:eastAsia="Times New Roman" w:hAnsi="Times New Roman" w:cs="Times New Roman"/>
            <w:bCs/>
            <w:color w:val="0000FF"/>
            <w:sz w:val="20"/>
            <w:szCs w:val="20"/>
            <w:u w:val="single"/>
            <w:lang w:eastAsia="ru-RU"/>
          </w:rPr>
          <w:t>www.</w:t>
        </w:r>
        <w:r w:rsidRPr="009D69C6">
          <w:rPr>
            <w:rFonts w:ascii="Times New Roman" w:eastAsia="Times New Roman" w:hAnsi="Times New Roman" w:cs="Times New Roman"/>
            <w:bCs/>
            <w:color w:val="0000FF"/>
            <w:sz w:val="20"/>
            <w:szCs w:val="20"/>
            <w:u w:val="single"/>
            <w:lang w:val="en-US" w:eastAsia="ru-RU"/>
          </w:rPr>
          <w:t>alean</w:t>
        </w:r>
        <w:r w:rsidRPr="009D69C6">
          <w:rPr>
            <w:rFonts w:ascii="Times New Roman" w:eastAsia="Times New Roman" w:hAnsi="Times New Roman" w:cs="Times New Roman"/>
            <w:bCs/>
            <w:color w:val="0000FF"/>
            <w:sz w:val="20"/>
            <w:szCs w:val="20"/>
            <w:u w:val="single"/>
            <w:lang w:eastAsia="ru-RU"/>
          </w:rPr>
          <w:t>.ru</w:t>
        </w:r>
      </w:hyperlink>
      <w:r w:rsidRPr="009D69C6">
        <w:rPr>
          <w:rFonts w:ascii="Times New Roman" w:eastAsia="Times New Roman" w:hAnsi="Times New Roman" w:cs="Times New Roman"/>
          <w:bCs/>
          <w:sz w:val="20"/>
          <w:szCs w:val="20"/>
          <w:lang w:eastAsia="ru-RU"/>
        </w:rPr>
        <w:t xml:space="preserve">, а также на сайте Федерального Агентства по Туризму – </w:t>
      </w:r>
      <w:hyperlink r:id="rId11" w:history="1">
        <w:r w:rsidRPr="009D69C6">
          <w:rPr>
            <w:rFonts w:ascii="Times New Roman" w:eastAsia="Times New Roman" w:hAnsi="Times New Roman" w:cs="Times New Roman"/>
            <w:bCs/>
            <w:color w:val="0000FF"/>
            <w:sz w:val="20"/>
            <w:szCs w:val="20"/>
            <w:u w:val="single"/>
            <w:lang w:eastAsia="ru-RU"/>
          </w:rPr>
          <w:t>www.russiatourism.r</w:t>
        </w:r>
        <w:r w:rsidRPr="009D69C6">
          <w:rPr>
            <w:rFonts w:ascii="Times New Roman" w:eastAsia="Times New Roman" w:hAnsi="Times New Roman" w:cs="Times New Roman"/>
            <w:bCs/>
            <w:color w:val="0000FF"/>
            <w:sz w:val="20"/>
            <w:szCs w:val="20"/>
            <w:u w:val="single"/>
            <w:lang w:val="en-US" w:eastAsia="ru-RU"/>
          </w:rPr>
          <w:t>u</w:t>
        </w:r>
      </w:hyperlink>
      <w:r w:rsidRPr="009D69C6">
        <w:rPr>
          <w:rFonts w:ascii="Times New Roman" w:eastAsia="Times New Roman" w:hAnsi="Times New Roman" w:cs="Times New Roman"/>
          <w:bCs/>
          <w:sz w:val="20"/>
          <w:szCs w:val="20"/>
          <w:lang w:eastAsia="ru-RU"/>
        </w:rPr>
        <w:t xml:space="preserve"> </w:t>
      </w:r>
    </w:p>
    <w:p w:rsid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3. Основные условия и порядок бронирования</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sz w:val="20"/>
          <w:szCs w:val="20"/>
          <w:lang w:eastAsia="ru-RU"/>
        </w:rPr>
        <w:t xml:space="preserve">3.1. </w:t>
      </w:r>
      <w:r w:rsidRPr="009D69C6">
        <w:rPr>
          <w:rFonts w:ascii="Times New Roman" w:eastAsia="Times New Roman" w:hAnsi="Times New Roman" w:cs="Times New Roman"/>
          <w:bCs/>
          <w:sz w:val="20"/>
          <w:szCs w:val="20"/>
          <w:lang w:eastAsia="ru-RU"/>
        </w:rPr>
        <w:t>Туристский продукт или туристская услуга формируется и/или предоставляется Принципалом Агенту на основании заявки Агента, которая является приложением к настоящему Договору (в части выполнения обязательств по отдельной сделке) и неотъемлемой частью Договора.</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lastRenderedPageBreak/>
        <w:t>Агент направляет/составляет Принципалу заявку на бронирование:</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в письменной форме;</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 в форме </w:t>
      </w:r>
      <w:r w:rsidRPr="009D69C6">
        <w:rPr>
          <w:rFonts w:ascii="Times New Roman" w:eastAsia="Times New Roman" w:hAnsi="Times New Roman" w:cs="Times New Roman"/>
          <w:bCs/>
          <w:sz w:val="20"/>
          <w:szCs w:val="20"/>
          <w:lang w:val="en-US" w:eastAsia="ru-RU"/>
        </w:rPr>
        <w:t>on</w:t>
      </w:r>
      <w:r w:rsidRPr="009D69C6">
        <w:rPr>
          <w:rFonts w:ascii="Times New Roman" w:eastAsia="Times New Roman" w:hAnsi="Times New Roman" w:cs="Times New Roman"/>
          <w:bCs/>
          <w:sz w:val="20"/>
          <w:szCs w:val="20"/>
          <w:lang w:eastAsia="ru-RU"/>
        </w:rPr>
        <w:t>-</w:t>
      </w:r>
      <w:r w:rsidRPr="009D69C6">
        <w:rPr>
          <w:rFonts w:ascii="Times New Roman" w:eastAsia="Times New Roman" w:hAnsi="Times New Roman" w:cs="Times New Roman"/>
          <w:bCs/>
          <w:sz w:val="20"/>
          <w:szCs w:val="20"/>
          <w:lang w:val="en-US" w:eastAsia="ru-RU"/>
        </w:rPr>
        <w:t>line</w:t>
      </w:r>
      <w:r w:rsidRPr="009D69C6">
        <w:rPr>
          <w:rFonts w:ascii="Times New Roman" w:eastAsia="Times New Roman" w:hAnsi="Times New Roman" w:cs="Times New Roman"/>
          <w:bCs/>
          <w:sz w:val="20"/>
          <w:szCs w:val="20"/>
          <w:lang w:eastAsia="ru-RU"/>
        </w:rPr>
        <w:t xml:space="preserve"> бронирования в Компьютерной системе бронирования Национального туроператора «АЛЕАН» (на интернет сайте </w:t>
      </w:r>
      <w:hyperlink r:id="rId12"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alean</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ru</w:t>
        </w:r>
      </w:hyperlink>
      <w:r w:rsidRPr="009D69C6">
        <w:rPr>
          <w:rFonts w:ascii="Times New Roman" w:eastAsia="Times New Roman" w:hAnsi="Times New Roman" w:cs="Times New Roman"/>
          <w:bCs/>
          <w:sz w:val="20"/>
          <w:szCs w:val="20"/>
          <w:lang w:eastAsia="ru-RU"/>
        </w:rPr>
        <w:t>) (далее по тексту – КСБ, КСБ Принципала, КСБ Алеан).</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Порядок бронирования указан в Приложениях № 1, 2 к настоящему Договору, которые являются его неотъемлемой частью.</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Заявка Агента (независимо от порядка направления/составления) должна содержать все существенные условия и свойства бронируемого турпродукта или туруслуги, а также дату, персональные данные о физических лицах (туристах, заказчиках), номер телефона туриста или заказчика, сведения о сотруднике Агента, направившего/составившего заявку (включая, наименование юридического лица – Агента, контактный телефон или иной способ для связи).</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3.2. После получения Заявки от Агента, Принципал информирует Агента о результатах рассмотрения заявки не позднее 2 (двух) дней с момента получения. В КСБ Алеан результат рассмотрения заявки формируется </w:t>
      </w:r>
      <w:r w:rsidRPr="009D69C6">
        <w:rPr>
          <w:rFonts w:ascii="Times New Roman" w:eastAsia="Times New Roman" w:hAnsi="Times New Roman" w:cs="Times New Roman"/>
          <w:bCs/>
          <w:sz w:val="20"/>
          <w:szCs w:val="20"/>
          <w:lang w:val="en-US" w:eastAsia="ru-RU"/>
        </w:rPr>
        <w:t>on</w:t>
      </w:r>
      <w:r w:rsidRPr="009D69C6">
        <w:rPr>
          <w:rFonts w:ascii="Times New Roman" w:eastAsia="Times New Roman" w:hAnsi="Times New Roman" w:cs="Times New Roman"/>
          <w:bCs/>
          <w:sz w:val="20"/>
          <w:szCs w:val="20"/>
          <w:lang w:eastAsia="ru-RU"/>
        </w:rPr>
        <w:t>-</w:t>
      </w:r>
      <w:r w:rsidRPr="009D69C6">
        <w:rPr>
          <w:rFonts w:ascii="Times New Roman" w:eastAsia="Times New Roman" w:hAnsi="Times New Roman" w:cs="Times New Roman"/>
          <w:bCs/>
          <w:sz w:val="20"/>
          <w:szCs w:val="20"/>
          <w:lang w:val="en-US" w:eastAsia="ru-RU"/>
        </w:rPr>
        <w:t>line</w:t>
      </w:r>
      <w:r w:rsidRPr="009D69C6">
        <w:rPr>
          <w:rFonts w:ascii="Times New Roman" w:eastAsia="Times New Roman" w:hAnsi="Times New Roman" w:cs="Times New Roman"/>
          <w:bCs/>
          <w:sz w:val="20"/>
          <w:szCs w:val="20"/>
          <w:lang w:eastAsia="ru-RU"/>
        </w:rPr>
        <w:t xml:space="preserve"> (на дату бронирования).</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3.3. Согласно п. 3.2 настоящего Договора, Принципал подтверждает Агенту бронируемые по заявке услуги в порядке направления письменного подтверждения бронирования и/или выставления счета (акцепта заявки) на оплату турпродукта или туруслуги.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3.4. В случае наличия причин, не позволяющих Принципалу предоставить заявленные Агентом к бронированию турпродукт или туруслугу, Принципал уведомляет Агента об альтернативных вариантах наличия иных турпродукта или туристской услуги, результатом рассмотрения которых является последующая заявка Агента или письменный отказ от предложенной альтернативы.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3.5. Наименование, количество (и/или свойства) и стоимость забронированного Агентом туристского продукта или туристской услуги в случае бронирования по Заявке в письменной форме, указывается в подтверждении, высылаемом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Агенту по факсимильной связи, электронной почте, а в случае бронирования заявки в КСБ Принципала определяются </w:t>
      </w:r>
      <w:r w:rsidRPr="009D69C6">
        <w:rPr>
          <w:rFonts w:ascii="Times New Roman" w:eastAsia="Times New Roman" w:hAnsi="Times New Roman" w:cs="Times New Roman"/>
          <w:sz w:val="20"/>
          <w:szCs w:val="20"/>
          <w:lang w:val="en-US" w:eastAsia="ru-RU"/>
        </w:rPr>
        <w:t>on</w:t>
      </w:r>
      <w:r w:rsidRPr="009D69C6">
        <w:rPr>
          <w:rFonts w:ascii="Times New Roman" w:eastAsia="Times New Roman" w:hAnsi="Times New Roman" w:cs="Times New Roman"/>
          <w:sz w:val="20"/>
          <w:szCs w:val="20"/>
          <w:lang w:eastAsia="ru-RU"/>
        </w:rPr>
        <w:t>-</w:t>
      </w:r>
      <w:r w:rsidRPr="009D69C6">
        <w:rPr>
          <w:rFonts w:ascii="Times New Roman" w:eastAsia="Times New Roman" w:hAnsi="Times New Roman" w:cs="Times New Roman"/>
          <w:sz w:val="20"/>
          <w:szCs w:val="20"/>
          <w:lang w:val="en-US" w:eastAsia="ru-RU"/>
        </w:rPr>
        <w:t>line</w:t>
      </w:r>
      <w:r w:rsidRPr="009D69C6">
        <w:rPr>
          <w:rFonts w:ascii="Times New Roman" w:eastAsia="Times New Roman" w:hAnsi="Times New Roman" w:cs="Times New Roman"/>
          <w:sz w:val="20"/>
          <w:szCs w:val="20"/>
          <w:lang w:eastAsia="ru-RU"/>
        </w:rPr>
        <w:t xml:space="preserve"> на дату фактического бронирования. Подтверждением (акцептом) бронирования является выставленный Агенту счет </w:t>
      </w:r>
      <w:r w:rsidRPr="009D69C6">
        <w:rPr>
          <w:rFonts w:ascii="Times New Roman" w:eastAsia="Times New Roman" w:hAnsi="Times New Roman" w:cs="Times New Roman"/>
          <w:bCs/>
          <w:sz w:val="20"/>
          <w:szCs w:val="20"/>
          <w:lang w:eastAsia="ru-RU"/>
        </w:rPr>
        <w:t>Принципала</w:t>
      </w:r>
      <w:r w:rsidRPr="009D69C6">
        <w:rPr>
          <w:rFonts w:ascii="Times New Roman" w:eastAsia="Times New Roman" w:hAnsi="Times New Roman" w:cs="Times New Roman"/>
          <w:sz w:val="20"/>
          <w:szCs w:val="20"/>
          <w:lang w:eastAsia="ru-RU"/>
        </w:rPr>
        <w:t xml:space="preserve"> на оплату турпродукта или туруслуги.  Датой бронирования (акцепта) заявки является дата, указанная в электронной заявке в КСБ</w:t>
      </w:r>
      <w:r w:rsidRPr="009D69C6">
        <w:rPr>
          <w:rFonts w:ascii="Times New Roman" w:eastAsia="Times New Roman" w:hAnsi="Times New Roman" w:cs="Times New Roman"/>
          <w:bCs/>
          <w:sz w:val="20"/>
          <w:szCs w:val="20"/>
          <w:lang w:eastAsia="ru-RU"/>
        </w:rPr>
        <w:t xml:space="preserve"> Принципала</w:t>
      </w:r>
      <w:r w:rsidRPr="009D69C6">
        <w:rPr>
          <w:rFonts w:ascii="Times New Roman" w:eastAsia="Times New Roman" w:hAnsi="Times New Roman" w:cs="Times New Roman"/>
          <w:sz w:val="20"/>
          <w:szCs w:val="20"/>
          <w:lang w:eastAsia="ru-RU"/>
        </w:rPr>
        <w:t>, в письменном подтверждении или в счете</w:t>
      </w:r>
      <w:r w:rsidRPr="009D69C6">
        <w:rPr>
          <w:rFonts w:ascii="Times New Roman" w:eastAsia="Times New Roman" w:hAnsi="Times New Roman" w:cs="Times New Roman"/>
          <w:bCs/>
          <w:sz w:val="20"/>
          <w:szCs w:val="20"/>
          <w:lang w:eastAsia="ru-RU"/>
        </w:rPr>
        <w:t xml:space="preserve"> Принципала</w:t>
      </w:r>
      <w:r w:rsidRPr="009D69C6">
        <w:rPr>
          <w:rFonts w:ascii="Times New Roman" w:eastAsia="Times New Roman" w:hAnsi="Times New Roman" w:cs="Times New Roman"/>
          <w:sz w:val="20"/>
          <w:szCs w:val="20"/>
          <w:lang w:eastAsia="ru-RU"/>
        </w:rPr>
        <w:t>.</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 даты бронирования (акцепта) заявки Агента у последнего возникает обязанность реализовать третьим лицам забронированный туристский продукт или туристкую услугу на условиях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3.6. С даты акцепта заявки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любой полный или частичный отказ Агента от забронированного туристского продукта или туристской услуги, в том числе, в форме направления письменной аннуляции (отказа), внесения изменений в заявку по бронированию, либо наличие факта не поступления оплаты или не перечисления в оплату денежных средств за туристский продукт или туристскую услугу, что рассматривается как отказ от забронированных турпродукта или туруслуги, принимается Сторонами как неисполнение или ненадлежащее исполнение поручения и своих обязательств Агентом по настоящему Договору, и Агент становится обязанным выполнить действия, установленные п. 8.2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3.7. Стороны допускают в подтвержденной заявке замену, исходящую от Принципала, забронированного средства размещения на средство размещения аналогичной или более высокой категории, в случае отказа средства размещения от ранее подтвержденного бронирования. </w:t>
      </w:r>
    </w:p>
    <w:p w:rsidR="009D69C6" w:rsidRPr="009D69C6" w:rsidRDefault="009D69C6" w:rsidP="009D69C6">
      <w:pPr>
        <w:spacing w:after="0" w:line="240" w:lineRule="auto"/>
        <w:jc w:val="both"/>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sz w:val="20"/>
          <w:szCs w:val="20"/>
          <w:lang w:eastAsia="ru-RU"/>
        </w:rPr>
        <w:t xml:space="preserve">3.8. Общая стоимость турпродукта или туруслуги, от реализации которых Агенту начисляется и уплачивается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вознаграждение, определяется на основании цен и тарифов, размещенных на официальном веб-сайте </w:t>
      </w:r>
      <w:r w:rsidRPr="009D69C6">
        <w:rPr>
          <w:rFonts w:ascii="Times New Roman" w:eastAsia="Times New Roman" w:hAnsi="Times New Roman" w:cs="Times New Roman"/>
          <w:bCs/>
          <w:sz w:val="20"/>
          <w:szCs w:val="20"/>
          <w:lang w:eastAsia="ru-RU"/>
        </w:rPr>
        <w:t>Принципала</w:t>
      </w:r>
      <w:r w:rsidRPr="009D69C6">
        <w:rPr>
          <w:rFonts w:ascii="Times New Roman" w:eastAsia="Times New Roman" w:hAnsi="Times New Roman" w:cs="Times New Roman"/>
          <w:sz w:val="20"/>
          <w:szCs w:val="20"/>
          <w:lang w:eastAsia="ru-RU"/>
        </w:rPr>
        <w:t xml:space="preserve"> в сети Интернет </w:t>
      </w:r>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sz w:val="20"/>
          <w:szCs w:val="20"/>
          <w:lang w:eastAsia="ru-RU"/>
        </w:rPr>
        <w:t xml:space="preserve">  Стоимость указывается в счете, который </w:t>
      </w:r>
      <w:r w:rsidRPr="009D69C6">
        <w:rPr>
          <w:rFonts w:ascii="Times New Roman" w:eastAsia="Times New Roman" w:hAnsi="Times New Roman" w:cs="Times New Roman"/>
          <w:bCs/>
          <w:sz w:val="20"/>
          <w:szCs w:val="20"/>
          <w:lang w:eastAsia="ru-RU"/>
        </w:rPr>
        <w:t>Принципал</w:t>
      </w:r>
      <w:r w:rsidRPr="009D69C6">
        <w:rPr>
          <w:rFonts w:ascii="Times New Roman" w:eastAsia="Times New Roman" w:hAnsi="Times New Roman" w:cs="Times New Roman"/>
          <w:sz w:val="20"/>
          <w:szCs w:val="20"/>
          <w:lang w:eastAsia="ru-RU"/>
        </w:rPr>
        <w:t xml:space="preserve"> выставляет Агенту для оплаты забронированного турпродукта или туристской услуги</w:t>
      </w:r>
      <w:r w:rsidRPr="009D69C6">
        <w:rPr>
          <w:rFonts w:ascii="Times New Roman" w:eastAsia="Times New Roman" w:hAnsi="Times New Roman" w:cs="Times New Roman"/>
          <w:b/>
          <w:sz w:val="20"/>
          <w:szCs w:val="20"/>
          <w:lang w:eastAsia="ru-RU"/>
        </w:rPr>
        <w:t>.</w:t>
      </w:r>
      <w:r w:rsidRPr="009D69C6">
        <w:rPr>
          <w:rFonts w:ascii="Times New Roman" w:eastAsia="Times New Roman" w:hAnsi="Times New Roman" w:cs="Times New Roman"/>
          <w:b/>
          <w:bCs/>
          <w:sz w:val="20"/>
          <w:szCs w:val="20"/>
          <w:lang w:eastAsia="ru-RU"/>
        </w:rPr>
        <w:t>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3.9. Агент, выполняя поручение Принципала, заключает сделки (договоры по реализации туристского продукта или туристской услуги) с третьими лицами, если эти сделки не противоречат целям и положениям настоящего Договора, соответствуют нормам Федерального Закона «Об основах туристской деятельности в Российской Федерации» и Гражданского кодекса Российской Федерации (в зависимости от предмета реализации – туристского продукта или отдельной туристской услуги).</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3.10. В целях исполнения поручения Принципала, Агент вправе заключать субагентские договоры с третьими лицами, оставаясь ответственным за действия субагентов перед Принципалом.</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3.11. При направлении заявки Принципалу,  Агент использует информацию об основных потребительских свойствах бронируемых турпродукта или отдельной туруслуги, размещенную на официальном сайте Принципала в сети Интернет – </w:t>
      </w:r>
      <w:hyperlink r:id="rId13"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alean</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ru</w:t>
        </w:r>
      </w:hyperlink>
      <w:r w:rsidRPr="009D69C6">
        <w:rPr>
          <w:rFonts w:ascii="Times New Roman" w:eastAsia="Times New Roman" w:hAnsi="Times New Roman" w:cs="Times New Roman"/>
          <w:bCs/>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3.12. Сформированный Принципалом турпродукт или забронированная туристская услуга предоставляются Агенту и оказываются третьим лицам (туристам и/или заказчикам) только на условиях 100% предварительной оплаты Агентом. Оплата считается произведенной с момента зачисления авансовых денежных средств на расчетный счет Принципала или внесения наличных денег в кассу Принципала.   </w:t>
      </w:r>
    </w:p>
    <w:p w:rsidR="009D69C6" w:rsidRPr="009D69C6" w:rsidRDefault="009D69C6" w:rsidP="009D69C6">
      <w:pPr>
        <w:spacing w:after="0" w:line="240" w:lineRule="auto"/>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4. Права сторон</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4.1. Принципал имеет право:</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4.1.1. При необходимости изменить составляющие турпродукт услуги или предоставляемую туристскую услугу, в частности: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изменить, аннулировать турпродукт или туристскую услугу в том случае, если в месте проведения путешествия возникли такие обстоятельства, которые могут причинить вред здоровью туристов  или нести угрозу их жизни;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внести иные оправданные изменения/замену туруслуг (аналогичные или более высокой категории), не ущемляющие интересы туристов.</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4.1.2. В случае неисполнения Агентом обязательств по оплате стоимости забронированных турпродукта или туристской услуги в порядке и сроки, определенные в п. 7.2 настоящего Договора, Принципал вправе аннулировать забронированную неоплаченную заявку на предоставление турпродукта или туруслуги, в соответствии с порядком аннуляции, установленным в разделе 8 настоящего Договора. При исполнении своего права на аннуляцию, согласно настоящему пункту, Принципал не несет ответственности перед Агентом или третьими лицами (туристами или иными заказчиками, потребителями) за негативные последствия (отказ от предоставления турпродукта или оказания туруслуги), основанные на аннуляции </w:t>
      </w:r>
      <w:r w:rsidRPr="009D69C6">
        <w:rPr>
          <w:rFonts w:ascii="Times New Roman" w:eastAsia="Times New Roman" w:hAnsi="Times New Roman" w:cs="Times New Roman"/>
          <w:sz w:val="20"/>
          <w:szCs w:val="20"/>
          <w:lang w:eastAsia="ru-RU"/>
        </w:rPr>
        <w:lastRenderedPageBreak/>
        <w:t>турпродукта или туруслуги. Убытки, понесенные Агентом или третьими лицами (туристом или иным заказчиком, потребителем), связанные с аннуляцией Принципалом неоплаченного Агентом турпродукта или туруслуги, Принципалом не возмещаются. Ответственность перед третьими лицами (туристом или иным заказчиком, потребителем) по аннулированным неоплаченным Агентом заявкам несет Агент.</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4.2. Агент имеет право:</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4.2.1. Осуществлять бронирование турпродукта или туристской услуги на условиях, согласованных сторонами,  и в порядке, предусмотренном в Приложениях № 1, 2 к настоящему Договору.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4.2.2. Аннулировать заявки на бронирование, в порядке письменного уведомления Принципала, и на условиях отказа (аннуляции), предусмотренных в настоящем Договоре (раздел 8).</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4.2.3. В целях исполнения настоящего Договора заключать с третьими лицами субагентские договоры, оставаясь ответственным за действия третьего лица (субагента) перед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4.2.4. Реализовать третьим лицам турпродукт или туруслугу по цене выше установленной настоящим Договором (полученные от реализации дополнительные денежные средства являются собственностью Агента).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4.2.5. Агент вправе удержать вознаграждение самостоятельно из денежных сумм, поступивших к нему от третьих лиц за реализацию последним турпродукта или туристской услуги.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4.2.6. </w:t>
      </w:r>
      <w:r w:rsidR="00A45CAF" w:rsidRPr="009D69C6">
        <w:rPr>
          <w:rFonts w:ascii="Times New Roman" w:eastAsia="Times New Roman" w:hAnsi="Times New Roman" w:cs="Times New Roman"/>
          <w:bCs/>
          <w:sz w:val="20"/>
          <w:szCs w:val="20"/>
          <w:lang w:eastAsia="ru-RU"/>
        </w:rPr>
        <w:t>Агент, после</w:t>
      </w:r>
      <w:r w:rsidRPr="009D69C6">
        <w:rPr>
          <w:rFonts w:ascii="Times New Roman" w:eastAsia="Times New Roman" w:hAnsi="Times New Roman" w:cs="Times New Roman"/>
          <w:bCs/>
          <w:sz w:val="20"/>
          <w:szCs w:val="20"/>
          <w:lang w:eastAsia="ru-RU"/>
        </w:rPr>
        <w:t xml:space="preserve"> произведенной в полном размере предварительной оплаты Принципалу, вправе, в порядке доступа в личный кабинет Агента в КСБ Алеан, получить в электронном виде сопроводительные </w:t>
      </w:r>
      <w:r w:rsidR="00A45CAF" w:rsidRPr="009D69C6">
        <w:rPr>
          <w:rFonts w:ascii="Times New Roman" w:eastAsia="Times New Roman" w:hAnsi="Times New Roman" w:cs="Times New Roman"/>
          <w:bCs/>
          <w:sz w:val="20"/>
          <w:szCs w:val="20"/>
          <w:lang w:eastAsia="ru-RU"/>
        </w:rPr>
        <w:t>документы: ваучер</w:t>
      </w:r>
      <w:r w:rsidRPr="009D69C6">
        <w:rPr>
          <w:rFonts w:ascii="Times New Roman" w:eastAsia="Times New Roman" w:hAnsi="Times New Roman" w:cs="Times New Roman"/>
          <w:bCs/>
          <w:sz w:val="20"/>
          <w:szCs w:val="20"/>
          <w:lang w:eastAsia="ru-RU"/>
        </w:rPr>
        <w:t xml:space="preserve">, схему проезда, памятку туриста и иное (по необходимости), в которых указываются перечень туристских услуг, </w:t>
      </w:r>
      <w:r w:rsidR="00A45CAF" w:rsidRPr="009D69C6">
        <w:rPr>
          <w:rFonts w:ascii="Times New Roman" w:eastAsia="Times New Roman" w:hAnsi="Times New Roman" w:cs="Times New Roman"/>
          <w:bCs/>
          <w:sz w:val="20"/>
          <w:szCs w:val="20"/>
          <w:lang w:eastAsia="ru-RU"/>
        </w:rPr>
        <w:t>забронированных Агентом</w:t>
      </w:r>
      <w:r w:rsidRPr="009D69C6">
        <w:rPr>
          <w:rFonts w:ascii="Times New Roman" w:eastAsia="Times New Roman" w:hAnsi="Times New Roman" w:cs="Times New Roman"/>
          <w:bCs/>
          <w:sz w:val="20"/>
          <w:szCs w:val="20"/>
          <w:lang w:eastAsia="ru-RU"/>
        </w:rPr>
        <w:t>, наименование и адрес средства размещения, сведения о заказчиках (туристах), период оказания услуг.  Ваучер, в котором указаны перечень и свойства туристских услуг, оплату которых Агент не произвел Принципалу, юридической силы, в части оснований для оказания услуг, не имеет.</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5. Обязательства сторон</w:t>
      </w:r>
    </w:p>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5.1. Принципал обязуется: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5.1.1. В полном объеме и в предусмотренные сроки исполнять свои обязанности, согласно положениям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5.1.2. На основании поступивших заявок Агента, бронировать турпродукт или туруслугу, в порядке и на условиях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Исполнение обязательств Принципалом по передаче турпродукта или туруслуги Агенту на реализацию с последующим предоставлением турпродукта или туристских услуг туристу или иному заказчику (потребителю) признается встречным и, в соответствии с настоящим Договором и положениями ст. 328 ГК РФ, обусловлено надлежащим исполнением встречных обязательств Агентом (в том числе, обязательством исполнения авансового платежа Агентом).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5.1.3. Предоставить Агенту необходимую информацию о потребительских свойствах туристского продукта или туристской услуги – о программе пребывания, маршруте и об условиях путешествия, включая информацию о средствах размещения, об условиях размещения (месте нахождения средства размещения, его категории) и питания, услугах по перевозке туриста (заказчика, потребителя) в стране (месте) временного пребывания, о наличии экскурсовода (гида), инструктора-проводника, а также о дополнительных услугах (при наличии или необходимости). Информация о турпродукте или туристских услугах является общедоступной к ознакомлению (получению) Агентом и размещена в сети Интернет на официальном сайте Национального туроператора «Алеан» </w:t>
      </w:r>
      <w:hyperlink r:id="rId14"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sz w:val="20"/>
          <w:szCs w:val="20"/>
          <w:lang w:eastAsia="ru-RU"/>
        </w:rPr>
        <w:t>. Подтверждением бронирования является счет Принципала на оплату турпродукта или туруслуги.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5.1.4. Своевременно информировать Агента об изменении условий предоставления турпродукта или оказания туристских услуг. Указанные изменения Принципал размещает на интернет сайте  </w:t>
      </w:r>
      <w:hyperlink r:id="rId15"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sz w:val="20"/>
          <w:szCs w:val="20"/>
          <w:lang w:eastAsia="ru-RU"/>
        </w:rPr>
        <w:t xml:space="preserve"> или уведомляет Агента в письменной форме в порядке рассылки информации по электронной почте или факсимильной связи.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5.1.5. Принять от Агента отчет и иные документы, подтверждающие исполнение поручения и необходимые для оформления бухгалтерской отчетности по настоящему Договору. На основании отчета Агента, уплатить последнему вознаграждение в соответствии с положениями настоящего Договора (Приложение № 1, 2).</w:t>
      </w:r>
    </w:p>
    <w:p w:rsidR="009D69C6" w:rsidRPr="009D69C6" w:rsidRDefault="009D69C6" w:rsidP="009D69C6">
      <w:pPr>
        <w:spacing w:after="12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5.1.6. Уплатить Агенту вознаграждение, указанное в подтверждении бронирования (счете на оплату).</w:t>
      </w:r>
    </w:p>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5.2. Агент обязуется: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5.2.1. В полном объеме и в предусмотренные сроки исполнять свои обязанности, согласно положениям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5.2.2. Бронировать у </w:t>
      </w:r>
      <w:r w:rsidRPr="009D69C6">
        <w:rPr>
          <w:rFonts w:ascii="Times New Roman" w:eastAsia="Times New Roman" w:hAnsi="Times New Roman" w:cs="Times New Roman"/>
          <w:bCs/>
          <w:sz w:val="20"/>
          <w:szCs w:val="20"/>
          <w:lang w:eastAsia="ru-RU"/>
        </w:rPr>
        <w:t>Принципала</w:t>
      </w:r>
      <w:r w:rsidRPr="009D69C6">
        <w:rPr>
          <w:rFonts w:ascii="Times New Roman" w:eastAsia="Times New Roman" w:hAnsi="Times New Roman" w:cs="Times New Roman"/>
          <w:sz w:val="20"/>
          <w:szCs w:val="20"/>
          <w:lang w:eastAsia="ru-RU"/>
        </w:rPr>
        <w:t xml:space="preserve"> турпродукт или туристскую услугу на основании заявок в письменной форме или в порядке «</w:t>
      </w:r>
      <w:r w:rsidRPr="009D69C6">
        <w:rPr>
          <w:rFonts w:ascii="Times New Roman" w:eastAsia="Times New Roman" w:hAnsi="Times New Roman" w:cs="Times New Roman"/>
          <w:sz w:val="20"/>
          <w:szCs w:val="20"/>
          <w:lang w:val="en-US" w:eastAsia="ru-RU"/>
        </w:rPr>
        <w:t>on</w:t>
      </w:r>
      <w:r w:rsidRPr="009D69C6">
        <w:rPr>
          <w:rFonts w:ascii="Times New Roman" w:eastAsia="Times New Roman" w:hAnsi="Times New Roman" w:cs="Times New Roman"/>
          <w:sz w:val="20"/>
          <w:szCs w:val="20"/>
          <w:lang w:eastAsia="ru-RU"/>
        </w:rPr>
        <w:t>-</w:t>
      </w:r>
      <w:r w:rsidRPr="009D69C6">
        <w:rPr>
          <w:rFonts w:ascii="Times New Roman" w:eastAsia="Times New Roman" w:hAnsi="Times New Roman" w:cs="Times New Roman"/>
          <w:sz w:val="20"/>
          <w:szCs w:val="20"/>
          <w:lang w:val="en-US" w:eastAsia="ru-RU"/>
        </w:rPr>
        <w:t>line</w:t>
      </w:r>
      <w:r w:rsidRPr="009D69C6">
        <w:rPr>
          <w:rFonts w:ascii="Times New Roman" w:eastAsia="Times New Roman" w:hAnsi="Times New Roman" w:cs="Times New Roman"/>
          <w:sz w:val="20"/>
          <w:szCs w:val="20"/>
          <w:lang w:eastAsia="ru-RU"/>
        </w:rPr>
        <w:t>» бронирования в КСБ Алеан в соответствии с условиями настоящего Договора и  Приложений № 1, 2.</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5.2.3. Бронировать турпродукт или туруслугу на основании информации о потребительских свойствах туристских услуг, размещенной на официальном сайте Принципала (Национального туроператора «Алеан» </w:t>
      </w:r>
      <w:hyperlink r:id="rId16"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sz w:val="20"/>
          <w:szCs w:val="20"/>
          <w:lang w:eastAsia="ru-RU"/>
        </w:rPr>
        <w:t xml:space="preserve">). Указанная информация общедоступна к ознакомлению Агентом, туристом или иным заказчиком турпродукта или туруслуги.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5.2.4. Оплатить авансовым платежом (в размере 100%) забронированный по заявке турпродукт или туристскую услугу в соответствии с указанными в счете Принципала суммой оплаты и сроком платежа.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sz w:val="20"/>
          <w:szCs w:val="20"/>
          <w:lang w:eastAsia="ru-RU"/>
        </w:rPr>
        <w:t>5.2.5. При исполнении поручения по настоящему Договору заключать с третьими лицами (туристами, заказчиками, потребителями) договоры реализации турпродукта (на основании положений Федерального</w:t>
      </w:r>
      <w:r w:rsidRPr="009D69C6">
        <w:rPr>
          <w:rFonts w:ascii="Times New Roman" w:eastAsia="Times New Roman" w:hAnsi="Times New Roman" w:cs="Times New Roman"/>
          <w:bCs/>
          <w:sz w:val="20"/>
          <w:szCs w:val="20"/>
          <w:lang w:eastAsia="ru-RU"/>
        </w:rPr>
        <w:t xml:space="preserve"> Закона «Об основах туристской деятельности в Российской Федерации» от 24.11.1996 г. № 132-ФЗ) или договоры оказания (реализации) туристской услуги (услуг) (на основании положений Федерального закона «О защите прав потребителей» от 07.02.1992 г. № 2300-</w:t>
      </w:r>
      <w:r w:rsidRPr="009D69C6">
        <w:rPr>
          <w:rFonts w:ascii="Times New Roman" w:eastAsia="Times New Roman" w:hAnsi="Times New Roman" w:cs="Times New Roman"/>
          <w:bCs/>
          <w:sz w:val="20"/>
          <w:szCs w:val="20"/>
          <w:lang w:val="en-US" w:eastAsia="ru-RU"/>
        </w:rPr>
        <w:t>I</w:t>
      </w:r>
      <w:r w:rsidRPr="009D69C6">
        <w:rPr>
          <w:rFonts w:ascii="Times New Roman" w:eastAsia="Times New Roman" w:hAnsi="Times New Roman" w:cs="Times New Roman"/>
          <w:bCs/>
          <w:sz w:val="20"/>
          <w:szCs w:val="20"/>
          <w:lang w:eastAsia="ru-RU"/>
        </w:rPr>
        <w:t xml:space="preserve">  и Гражданского кодекса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5.2.6.</w:t>
      </w:r>
      <w:r w:rsidRPr="009D69C6">
        <w:rPr>
          <w:rFonts w:ascii="Times New Roman" w:eastAsia="Times New Roman" w:hAnsi="Times New Roman" w:cs="Times New Roman"/>
          <w:color w:val="0033CC"/>
          <w:sz w:val="20"/>
          <w:szCs w:val="20"/>
          <w:lang w:eastAsia="ru-RU"/>
        </w:rPr>
        <w:t xml:space="preserve"> </w:t>
      </w:r>
      <w:r w:rsidRPr="009D69C6">
        <w:rPr>
          <w:rFonts w:ascii="Times New Roman" w:eastAsia="Times New Roman" w:hAnsi="Times New Roman" w:cs="Times New Roman"/>
          <w:sz w:val="20"/>
          <w:szCs w:val="20"/>
          <w:lang w:eastAsia="ru-RU"/>
        </w:rPr>
        <w:t xml:space="preserve">В соответствии с требованиями Федерального закона «О персональных данных» от 27 июля 2006 года № 152-ФЗ, в целях исполнения поручения по настоящему Договору, Агент обязан, при заключении с туристом или заказчиком-потребителем (субъектом персональных данных) договора о реализации туристского продукта или договора оказания (реализации) туристской услуги, получить письменное согласие физического лица на обработку (в том числе, передачу) персональных данных.  Письменное согласие туриста или заказчика-потребителя на обработку своих персональных данных должно включать в себя сведения, указанные в п. 4 ст. 9 Федерального закона от 27.07.2006 № 152-ФЗ «О персональных данных» (Ф.И.О., адрес, </w:t>
      </w:r>
      <w:r w:rsidRPr="009D69C6">
        <w:rPr>
          <w:rFonts w:ascii="Times New Roman" w:eastAsia="Times New Roman" w:hAnsi="Times New Roman" w:cs="Times New Roman"/>
          <w:sz w:val="20"/>
          <w:szCs w:val="20"/>
          <w:lang w:eastAsia="ru-RU"/>
        </w:rPr>
        <w:lastRenderedPageBreak/>
        <w:t xml:space="preserve">номер основного документа, сведения дате выдаче документа и выдавшем органе; наименование и адрес юридического лица, получающего согласие субъекта на обработку персональных данных (далее – ПД), цель обработки ПД, перечень ПД, на обработку которых дается согласие; перечень действий с ПД, на совершение которых дается согласие; срок, в течение которого действует согласие, а также порядок его отзыва; собственноручную подпись субъекта ПД).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В случае заключения Агентом с туристом или заказчиком-потребителем договора о реализации турпродукта или туристской услуги с выездом за пределы Российской Федерации, согласие от субъекта персональных данных (физического лица) получается Агентом также на трансграничную передачу персональных данных (ст. 3 Федерального закона «О персональных данных» № 152-ФЗ).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Агент обязан обеспечить конфиденциальность и безопасность использования полученных персональных данных физического лица при их обработке.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заключении договора с физическим лицом, Агент при обработке персональных данных обязан принимать необходимые организационные и технические меры для защиты персональных данных физического лица от неправомерного или случайного доступа к ним, уничтожения, изменения, блокирования, копирования, распространения персональных данных, а также иных неправомерных действий.</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Письменное согласие физического лица на обработку (в том числе, передачу, трансграничную передачу) персональных данных Агент обязан включать в текст договора (или дополнительное соглашение) о реализации турпродукта или реализации (оказания) туристских услуг, заключаемого Агентом с физическим лицом, или оформлять согласие физического лица в виде отдельного документа (Приложение № 1/ПД к настоящему Договору).</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sz w:val="20"/>
          <w:szCs w:val="20"/>
          <w:lang w:eastAsia="ru-RU"/>
        </w:rPr>
        <w:t xml:space="preserve">Направление Агентом Принципалу заявки на бронирование подтверждает фактическое обстоятельство получения Агентом согласия туриста или заказчика-потребителя  (или заказчика, представляющего интересы всех физических лиц, указанных в заявке) на обработку и передачу (включая трансграничную) персональных данных субъектов. </w:t>
      </w:r>
      <w:r w:rsidRPr="009D69C6">
        <w:rPr>
          <w:rFonts w:ascii="Times New Roman" w:eastAsia="Times New Roman" w:hAnsi="Times New Roman" w:cs="Times New Roman"/>
          <w:bCs/>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5.2.7. При бронировании турпродукта или туруслуги Агент обязан своевременно предоставлять Принципалу персональные данные физических лиц (туристов или заказчиков), необходимых для исполнения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5.2.8. </w:t>
      </w:r>
      <w:r w:rsidRPr="009D69C6">
        <w:rPr>
          <w:rFonts w:ascii="Times New Roman" w:eastAsia="Times New Roman" w:hAnsi="Times New Roman" w:cs="Times New Roman"/>
          <w:sz w:val="20"/>
          <w:szCs w:val="20"/>
          <w:lang w:eastAsia="ru-RU"/>
        </w:rPr>
        <w:t xml:space="preserve">Своевременно и в полном объеме информировать физических лиц (туристов или заказчиков, потребителей) о потребительских свойствах реализуемых турпродукта или туруслуг, в соответствии и на основании информации, размещенной на официальном Интернет сайте Принципала </w:t>
      </w:r>
      <w:hyperlink r:id="rId17"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sz w:val="20"/>
          <w:szCs w:val="20"/>
          <w:lang w:eastAsia="ru-RU"/>
        </w:rPr>
        <w:t xml:space="preserve"> и в печатных изданиях – каталогах Принципала.</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Своевременно доводить до сведения туристов или заказчиков (потребителей) информацию об изменении порядка и/или условий оказания туристских услуг.</w:t>
      </w:r>
    </w:p>
    <w:p w:rsidR="009D69C6" w:rsidRPr="009D69C6" w:rsidRDefault="009D69C6" w:rsidP="009D69C6">
      <w:pPr>
        <w:spacing w:after="0" w:line="240" w:lineRule="auto"/>
        <w:jc w:val="both"/>
        <w:rPr>
          <w:rFonts w:ascii="Times New Roman" w:eastAsia="Times New Roman" w:hAnsi="Times New Roman" w:cs="Times New Roman"/>
          <w:bCs/>
          <w:sz w:val="20"/>
          <w:szCs w:val="20"/>
          <w:lang w:eastAsia="ru-RU"/>
        </w:rPr>
      </w:pPr>
      <w:r w:rsidRPr="009D69C6">
        <w:rPr>
          <w:rFonts w:ascii="Times New Roman" w:eastAsia="Times New Roman" w:hAnsi="Times New Roman" w:cs="Times New Roman"/>
          <w:bCs/>
          <w:sz w:val="20"/>
          <w:szCs w:val="20"/>
          <w:lang w:eastAsia="ru-RU"/>
        </w:rPr>
        <w:t xml:space="preserve">5.2.9. Уведомлять Принципала в письменной форме об аннуляции заявки на бронирование турпродукта или туруслуги. С момента получения </w:t>
      </w:r>
      <w:r w:rsidR="00A45CAF" w:rsidRPr="009D69C6">
        <w:rPr>
          <w:rFonts w:ascii="Times New Roman" w:eastAsia="Times New Roman" w:hAnsi="Times New Roman" w:cs="Times New Roman"/>
          <w:bCs/>
          <w:sz w:val="20"/>
          <w:szCs w:val="20"/>
          <w:lang w:eastAsia="ru-RU"/>
        </w:rPr>
        <w:t>Принципалом письменного</w:t>
      </w:r>
      <w:r w:rsidRPr="009D69C6">
        <w:rPr>
          <w:rFonts w:ascii="Times New Roman" w:eastAsia="Times New Roman" w:hAnsi="Times New Roman" w:cs="Times New Roman"/>
          <w:bCs/>
          <w:sz w:val="20"/>
          <w:szCs w:val="20"/>
          <w:lang w:eastAsia="ru-RU"/>
        </w:rPr>
        <w:t xml:space="preserve"> уведомления Агента об аннуляции, последняя полагается исполненной надлежащим образом.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5.2.10. Ежемесячно, не позднее пятого числа календарного месяца, следующего за отчетным, представлять </w:t>
      </w:r>
      <w:r w:rsidRPr="009D69C6">
        <w:rPr>
          <w:rFonts w:ascii="Times New Roman" w:eastAsia="Times New Roman" w:hAnsi="Times New Roman" w:cs="Times New Roman"/>
          <w:bCs/>
          <w:sz w:val="20"/>
          <w:szCs w:val="20"/>
          <w:lang w:eastAsia="ru-RU"/>
        </w:rPr>
        <w:t>Принципалу</w:t>
      </w:r>
      <w:r w:rsidRPr="009D69C6">
        <w:rPr>
          <w:rFonts w:ascii="Times New Roman" w:eastAsia="Times New Roman" w:hAnsi="Times New Roman" w:cs="Times New Roman"/>
          <w:sz w:val="20"/>
          <w:szCs w:val="20"/>
          <w:lang w:eastAsia="ru-RU"/>
        </w:rPr>
        <w:t xml:space="preserve"> отчет Агента об исполнении поручения по настоящему Договору. Агент вправе предоставлять отчет </w:t>
      </w:r>
      <w:r w:rsidRPr="009D69C6">
        <w:rPr>
          <w:rFonts w:ascii="Times New Roman" w:eastAsia="Times New Roman" w:hAnsi="Times New Roman" w:cs="Times New Roman"/>
          <w:bCs/>
          <w:sz w:val="20"/>
          <w:szCs w:val="20"/>
          <w:lang w:eastAsia="ru-RU"/>
        </w:rPr>
        <w:t>Принципал</w:t>
      </w:r>
      <w:r w:rsidRPr="009D69C6">
        <w:rPr>
          <w:rFonts w:ascii="Times New Roman" w:eastAsia="Times New Roman" w:hAnsi="Times New Roman" w:cs="Times New Roman"/>
          <w:sz w:val="20"/>
          <w:szCs w:val="20"/>
          <w:lang w:eastAsia="ru-RU"/>
        </w:rPr>
        <w:t>у более одного раза в месяц.</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5.2.11. Возместить Принципалу расходы, основанные на аннуляции </w:t>
      </w:r>
      <w:r w:rsidR="00A45CAF" w:rsidRPr="009D69C6">
        <w:rPr>
          <w:rFonts w:ascii="Times New Roman" w:eastAsia="Times New Roman" w:hAnsi="Times New Roman" w:cs="Times New Roman"/>
          <w:sz w:val="20"/>
          <w:szCs w:val="20"/>
          <w:lang w:eastAsia="ru-RU"/>
        </w:rPr>
        <w:t>забронированных турпродукта</w:t>
      </w:r>
      <w:r w:rsidRPr="009D69C6">
        <w:rPr>
          <w:rFonts w:ascii="Times New Roman" w:eastAsia="Times New Roman" w:hAnsi="Times New Roman" w:cs="Times New Roman"/>
          <w:sz w:val="20"/>
          <w:szCs w:val="20"/>
          <w:lang w:eastAsia="ru-RU"/>
        </w:rPr>
        <w:t xml:space="preserve"> или туристской услуги, в соответствии с разделом 8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5.2.12. Информировать туристов или заказчиков (потребителей) о порядке и сроках предъявления претензий в соответствии с положениями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5.2.13. Информировать туристов или заказчиков  о возможности туриста и/или иного заказчика в случае отказа Принципала возместить реальный ущерб, возникший в результате неисполнения или ненадлежащего исполнения Принципалом обязательств по Договору о реализации туристского продукта, если это является существенным нарушением условий такого Договора, обратиться с письменным требованием об уплате денежной суммы по договору страхования гражданской ответственности непосредственно  к организации, предоставившей  Принципалу страхование гражданской ответственности, а также о порядке и сроках предъявления туристом и (или) иным заказчиком таких требований.    </w:t>
      </w:r>
    </w:p>
    <w:p w:rsidR="009D69C6" w:rsidRPr="009D69C6" w:rsidRDefault="009D69C6" w:rsidP="009D69C6">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6. Ответственность сторон</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6.1. 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6.1.1. При формировании </w:t>
      </w:r>
      <w:r w:rsidRPr="009D69C6">
        <w:rPr>
          <w:rFonts w:ascii="Times New Roman" w:eastAsia="Times New Roman" w:hAnsi="Times New Roman" w:cs="Times New Roman"/>
          <w:bCs/>
          <w:sz w:val="20"/>
          <w:szCs w:val="20"/>
          <w:lang w:eastAsia="ru-RU"/>
        </w:rPr>
        <w:t>Принципалом</w:t>
      </w:r>
      <w:r w:rsidRPr="009D69C6">
        <w:rPr>
          <w:rFonts w:ascii="Times New Roman" w:eastAsia="Times New Roman" w:hAnsi="Times New Roman" w:cs="Times New Roman"/>
          <w:sz w:val="20"/>
          <w:szCs w:val="20"/>
          <w:lang w:eastAsia="ru-RU"/>
        </w:rPr>
        <w:t xml:space="preserve"> и реализации Агентом туристского продукта ответственность каждой из сторон настоящего Договора перед туристом или иным заказчиком за неисполнение или ненадлежащее исполнение обязательств по договору о реализации туристского продукта определяется настоящим Договором (согласно абз. 13 ст. 9 Федерального закона «Об основах туристской деятельности в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6.2. Принципал несет ответственность перед туристом или иным заказчиком за неисполнение или ненадлежащее исполнение обязательств по договору о реализации туристского продукта или туристской 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при условии надлежащего исполнения Агентом своего обязательства по перечислению Принципалу авансового платежа в полном размере стоимости турпродукта или туристской </w:t>
      </w:r>
      <w:r w:rsidR="00A45CAF" w:rsidRPr="009D69C6">
        <w:rPr>
          <w:rFonts w:ascii="Times New Roman" w:eastAsia="Times New Roman" w:hAnsi="Times New Roman" w:cs="Times New Roman"/>
          <w:sz w:val="20"/>
          <w:szCs w:val="20"/>
          <w:lang w:eastAsia="ru-RU"/>
        </w:rPr>
        <w:t>услуги -</w:t>
      </w:r>
      <w:r w:rsidRPr="009D69C6">
        <w:rPr>
          <w:rFonts w:ascii="Times New Roman" w:eastAsia="Times New Roman" w:hAnsi="Times New Roman" w:cs="Times New Roman"/>
          <w:sz w:val="20"/>
          <w:szCs w:val="20"/>
          <w:lang w:eastAsia="ru-RU"/>
        </w:rPr>
        <w:t xml:space="preserve">  денежных средств, полученных в качестве оплаты за турпродукт по договору о реализации туристского продукта или туристской услуги. Оплата считается произведенной Агентом с момента зачисления денежных средств на расчетный счет Принципала или внесения наличных денег в кассу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6.3. Принципал не несет ответственности перед Агентом и физическими лицами, указанными в ваучере (заявке, подтверждении бронирования):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действия официальных органов РФ или иностранных государств, препятствующих предоставлению туристу или потребителю туристских услуг;</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утрату Агентом или лицами, указанными в ваучере, личных, проездных и иных документов, необходимых для оказания услуг;</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 за ошибки при оформлении документов, которые основаны на неточной информации, содержащейся в заявке Агента на бронирование турпродукта или туруслуги и документах, представленных Агентом;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ошибки, допущенные Агентом, при самостоятельном оформлении документов, выдаваемых Агентом туристам или иным заказчикам (потребителям);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опоздание на трансфер, к началу тура, экскурсионные программы лиц, указанных в ваучере, по вине Агента или третьих лиц;</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неполучение забронированных и оплаченных услуг по инициативе лиц, указанных в ваучере, либо в связи с обстоятельствами, не зависящими от Принципала (отказ в выдаче визы, болезнь туриста, действия перевозчика и т.п.);</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действия и выполнение обязательств перевозчиками и страховыми организациями;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утрату туристом или потребителем багажа при перевозке и утрату (в т. ч. кражу) личных и ценных вещей при нахождении в средстве размещения (гостинице, отеле, пансионате и т.п.).</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6.4. Агент несет ответственность за передачу Принципалу всего исполненного по настоящему Договору.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6.4.1. Агент несет ответственность перед туристом (или иным заказчиком, потребителем) за неисполнение или ненадлежащее исполнение обязательств по договору о реализации туристского продукта или туристской услуги, включая неоказание туристам всех услуг или части услуг, входящих в туристский продукт, если Принципал отказался предоставить туристу турпродукт или обеспечить оказание услуг, на основании неисполнения Агентом обязательств по перечислению Принципалу оплаты за забронированный по заявке туристский продукт или туристскую услугу.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6.5. Агент несет полную ответственность за правоспособность </w:t>
      </w:r>
      <w:r w:rsidR="00A45CAF" w:rsidRPr="009D69C6">
        <w:rPr>
          <w:rFonts w:ascii="Times New Roman" w:eastAsia="Times New Roman" w:hAnsi="Times New Roman" w:cs="Times New Roman"/>
          <w:sz w:val="20"/>
          <w:szCs w:val="20"/>
          <w:lang w:eastAsia="ru-RU"/>
        </w:rPr>
        <w:t>ваучеров переданных</w:t>
      </w:r>
      <w:r w:rsidRPr="009D69C6">
        <w:rPr>
          <w:rFonts w:ascii="Times New Roman" w:eastAsia="Times New Roman" w:hAnsi="Times New Roman" w:cs="Times New Roman"/>
          <w:sz w:val="20"/>
          <w:szCs w:val="20"/>
          <w:lang w:eastAsia="ru-RU"/>
        </w:rPr>
        <w:t xml:space="preserve"> Агентом туристу или потребителю без предварительного перечисления Принципалу авансового платежа в размере 100% оплаты за забронированные туристский продукт или отдельную туристскую услугу.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6.6. Агент несет ответственность перед туристом или заказчиком (потребителем) за непредставление или представление недостоверной информации о потребительских свойствах турпродукта или отдельной туристской 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6.7. Агент несет ответственность:</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включение в договор, заключаемый с туристом или иным заказчиком (потребителем), условий (в части потребительских свойств предмета реализации, исполнения обязательств и ответственности сторон), противоречащих положениям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получение от субъектов и надлежащее оформление «Согласия физического лица на представление, обработку и трансграничную передачу персональных данных» и защиту полученной информации;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перед туристом или заказчиком (потребителем) за отказ Принципала или третьих лиц, непосредственно оказывающих услуги, предоставить туристский продукт или оказать туристскую услугу на основании неоплаты Агентом Принципалу забронированных турпродукта или туристкой услуги;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нарушение сроков оплаты забронированного (подтвержденного Принципалом) турпродукта или туристской услуги, указанных в п. 7.2 настоящего Договора, в порядке уплаты неустойки в размере 0,1% от суммы платежа за каждый день просрочки;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за исполнение порядка аннуляции и возмещение Принципалу фактически понесенных расходов, установленных положениями раздела 8 настоящего Договора;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за своевременное представление отчетов Агента и бухгалтерских документов, определяющих и подтверждающих выполнение Агентом поручения Принципала и выплату вознаграждения.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Вознаграждение Агенту за период, отчет по которому не представлен, не начисляется и Принципалом не уплачивается. Вознаграждение, самостоятельно удержанное Агентом за период, по которому не представлен отчет, подлежит возврату Принципалу. </w:t>
      </w:r>
    </w:p>
    <w:p w:rsidR="009D69C6" w:rsidRPr="009D69C6" w:rsidRDefault="009D69C6" w:rsidP="009D69C6">
      <w:pPr>
        <w:spacing w:after="0" w:line="240" w:lineRule="auto"/>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7. Стоимость турпродукта или туристских услуг, вознаграждение агента и порядок расчетов</w:t>
      </w:r>
    </w:p>
    <w:p w:rsidR="009D69C6" w:rsidRPr="009D69C6" w:rsidRDefault="009D69C6" w:rsidP="009D69C6">
      <w:pPr>
        <w:spacing w:after="0" w:line="240" w:lineRule="auto"/>
        <w:jc w:val="both"/>
        <w:rPr>
          <w:rFonts w:ascii="Times New Roman" w:eastAsia="Times New Roman" w:hAnsi="Times New Roman" w:cs="Times New Roman"/>
          <w:color w:val="0000FF"/>
          <w:sz w:val="20"/>
          <w:szCs w:val="20"/>
          <w:lang w:eastAsia="ru-RU"/>
        </w:rPr>
      </w:pPr>
      <w:r w:rsidRPr="009D69C6">
        <w:rPr>
          <w:rFonts w:ascii="Times New Roman" w:eastAsia="Times New Roman" w:hAnsi="Times New Roman" w:cs="Times New Roman"/>
          <w:sz w:val="20"/>
          <w:szCs w:val="20"/>
          <w:lang w:eastAsia="ru-RU"/>
        </w:rPr>
        <w:t xml:space="preserve">7.1. </w:t>
      </w:r>
      <w:r w:rsidRPr="009D69C6">
        <w:rPr>
          <w:rFonts w:ascii="Times New Roman" w:eastAsia="Times New Roman" w:hAnsi="Times New Roman" w:cs="Times New Roman"/>
          <w:color w:val="0000FF"/>
          <w:sz w:val="20"/>
          <w:szCs w:val="20"/>
          <w:lang w:eastAsia="ru-RU"/>
        </w:rPr>
        <w:t>По настоящему Договору цены и стоимость турпродукта или туристских услуг устанавливаются в валюте – доллар США.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Цены, указанные на официальном интернет-сайте Национального туроператора «Алеан» </w:t>
      </w:r>
      <w:hyperlink r:id="rId18"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color w:val="0000FF"/>
          <w:sz w:val="20"/>
          <w:szCs w:val="20"/>
          <w:lang w:eastAsia="ru-RU"/>
        </w:rPr>
        <w:t xml:space="preserve">, </w:t>
      </w:r>
      <w:r w:rsidRPr="009D69C6">
        <w:rPr>
          <w:rFonts w:ascii="Times New Roman" w:eastAsia="Times New Roman" w:hAnsi="Times New Roman" w:cs="Times New Roman"/>
          <w:sz w:val="20"/>
          <w:szCs w:val="20"/>
          <w:lang w:eastAsia="ru-RU"/>
        </w:rPr>
        <w:t>являются справочными к ознакомлению Агентом и могут быть изменены Принципалом в одностороннем порядке.</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Стоимость турпродукта или туристской услуги (услуг), указанная в подтверждении бронирования – счете на оплату (в т. ч. полученного самостоятельно Агентом при бронировании в КСБ Принципала), является окончательной и может быть изменена только при существенном изменении условий оказания туристских услуг или в случаях, предусмотренных настоящим Договором. </w:t>
      </w:r>
    </w:p>
    <w:p w:rsidR="009D69C6" w:rsidRPr="009D69C6" w:rsidRDefault="009D69C6" w:rsidP="009D69C6">
      <w:pPr>
        <w:spacing w:after="0" w:line="240" w:lineRule="auto"/>
        <w:jc w:val="both"/>
        <w:rPr>
          <w:rFonts w:ascii="Times New Roman" w:eastAsia="Times New Roman" w:hAnsi="Times New Roman" w:cs="Times New Roman"/>
          <w:color w:val="0000FF"/>
          <w:sz w:val="20"/>
          <w:szCs w:val="20"/>
          <w:lang w:eastAsia="ru-RU"/>
        </w:rPr>
      </w:pPr>
      <w:r w:rsidRPr="009D69C6">
        <w:rPr>
          <w:rFonts w:ascii="Times New Roman" w:eastAsia="Times New Roman" w:hAnsi="Times New Roman" w:cs="Times New Roman"/>
          <w:color w:val="0000FF"/>
          <w:sz w:val="20"/>
          <w:szCs w:val="20"/>
          <w:lang w:eastAsia="ru-RU"/>
        </w:rPr>
        <w:t>Оплата турпродукта или туристских услуг по настоящему Договору производится Агентом в валюте платежа – долларах США.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7.2. Агент обязан произвести оплату забронированного и подтвержденного турпродукта или туристской услуги в следующем порядке предварительного (авансового) платежа:</w:t>
      </w:r>
    </w:p>
    <w:p w:rsidR="009D69C6" w:rsidRPr="009D69C6" w:rsidRDefault="009D69C6" w:rsidP="009D69C6">
      <w:pPr>
        <w:numPr>
          <w:ilvl w:val="0"/>
          <w:numId w:val="15"/>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в течение 3-х банковских дней с момента получения счета Принципала, если до начала предоставления услуг (путешествия, тура) осталось более 5 банковских дней;</w:t>
      </w:r>
    </w:p>
    <w:p w:rsidR="009D69C6" w:rsidRPr="009D69C6" w:rsidRDefault="009D69C6" w:rsidP="009D69C6">
      <w:pPr>
        <w:numPr>
          <w:ilvl w:val="0"/>
          <w:numId w:val="15"/>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 течение суток, если до начала предоставления услуг (путешествия, тура) осталось менее 5 банковских дней.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любом из указанных порядков, оплата должна быть произведена Агентом (включая зачисление денежных средств на расчетный счет Принципала или денег в кассу) до даты начала предоставления или оказания туристских услуг (даты начала путешествия, тура).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При бронировании Агентом по заявке услуги «перевозка», оплата указанной услуги Агентом производится 100% авансовым платежом в соответствии с правилами применения тарифов (включая срок оплаты, порядок возврата перевозочных документов и т. п.) и условиями применения тарифов, установленными и определенными перевозчиком.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7.3. В случае неисполнения Агентом обязательств по оплате стоимости турпродукта или туруслуг, согласно п. 7.2 настоящего Договора, а также оплаты Агентом счета Принципала не в полном размере платежа, Принципал имеет право аннулировать бронирование (</w:t>
      </w:r>
      <w:r w:rsidR="00A45CAF" w:rsidRPr="009D69C6">
        <w:rPr>
          <w:rFonts w:ascii="Times New Roman" w:eastAsia="Times New Roman" w:hAnsi="Times New Roman" w:cs="Times New Roman"/>
          <w:sz w:val="20"/>
          <w:szCs w:val="20"/>
          <w:lang w:eastAsia="ru-RU"/>
        </w:rPr>
        <w:t>заявку) неоплаченного</w:t>
      </w:r>
      <w:r w:rsidRPr="009D69C6">
        <w:rPr>
          <w:rFonts w:ascii="Times New Roman" w:eastAsia="Times New Roman" w:hAnsi="Times New Roman" w:cs="Times New Roman"/>
          <w:sz w:val="20"/>
          <w:szCs w:val="20"/>
          <w:lang w:eastAsia="ru-RU"/>
        </w:rPr>
        <w:t xml:space="preserve"> туристского продукта или туристкой услуги (услуг).</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7.4. Счет на оплату турпродукта или туристской услуги направляется Принципалом в адрес Агента с использованием любых средств связи (почтовой, факсимильной, электронной почте и т.п.), передается представителю Агента, либо, самостоятельно распечатывается Агентом в порядке доступа в личный кабинет Агента в КСБ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7.5. Размер вознаграждения Агента по настоящему Договору определяется в соответствии с Приложениями № 1, 2 к настоящему Договору или в дополнительных соглашениях, и/или в счете Принципала на оплату, являющихся неотъемлемой частью настоящего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7.5.1. Размер агентского вознаграждения и скидки, предоставляемые Принципалом Агенту за выполнение поручения по настоящему Договору, могут быть дифференцированы при реализации услуг отдельных средств размещения. Размер вознаграждения Агента (и/или скидка) определяется Принципалом и </w:t>
      </w:r>
      <w:r w:rsidR="00A45CAF" w:rsidRPr="009D69C6">
        <w:rPr>
          <w:rFonts w:ascii="Times New Roman" w:eastAsia="Times New Roman" w:hAnsi="Times New Roman" w:cs="Times New Roman"/>
          <w:sz w:val="20"/>
          <w:szCs w:val="20"/>
          <w:lang w:eastAsia="ru-RU"/>
        </w:rPr>
        <w:t>указывается в</w:t>
      </w:r>
      <w:r w:rsidRPr="009D69C6">
        <w:rPr>
          <w:rFonts w:ascii="Times New Roman" w:eastAsia="Times New Roman" w:hAnsi="Times New Roman" w:cs="Times New Roman"/>
          <w:sz w:val="20"/>
          <w:szCs w:val="20"/>
          <w:lang w:eastAsia="ru-RU"/>
        </w:rPr>
        <w:t xml:space="preserve"> счете Принципала на оплату заявки Агента.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7.6. Размер вознаграждения может быть изменен Принципалом при уведомлении Агента. Размер агентского вознаграждения остается неизменным для подтвержденных документально сделок, заключенных Агентом ранее момента получения уведомления об изменении вознаграждения.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7.7. </w:t>
      </w:r>
      <w:r w:rsidR="00A45CAF" w:rsidRPr="009D69C6">
        <w:rPr>
          <w:rFonts w:ascii="Times New Roman" w:eastAsia="Times New Roman" w:hAnsi="Times New Roman" w:cs="Times New Roman"/>
          <w:sz w:val="20"/>
          <w:szCs w:val="20"/>
          <w:lang w:eastAsia="ru-RU"/>
        </w:rPr>
        <w:t>Агент вправе</w:t>
      </w:r>
      <w:r w:rsidRPr="009D69C6">
        <w:rPr>
          <w:rFonts w:ascii="Times New Roman" w:eastAsia="Times New Roman" w:hAnsi="Times New Roman" w:cs="Times New Roman"/>
          <w:sz w:val="20"/>
          <w:szCs w:val="20"/>
          <w:lang w:eastAsia="ru-RU"/>
        </w:rPr>
        <w:t xml:space="preserve"> удерживать сумму вознаграждения за исполнение поручения по определенной сделке из денежных сумм, поступивших к нему от третьих лиц по совершенной сделке.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7.8. В случае, если по каким-либо причинам Агент или Принципал возвращают туристам или заказчикам (потребителям) денежные средства, полученные от третьих лиц по определенной сделке, вознаграждение Агенту по таким сделкам не начисляется (в этом случае Агент возмещает Принципалу ранее выплаченное/удержанное по указанным сделкам вознаграждение).</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7.9. Расчеты между сторонами производятся в безналичном порядке перечислением денежных средств на расчетные счета Принципала и Агента или в порядке наличных расчетов, внесением денег в кассу в размере, установленном действующим законодательством РФ.</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7.10. Обязательство Агента по оплате забронированного и подтвержденного турпродукта или туристской услуги (услуг) считается исполненным: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в порядке безналичного расчета - с момента зачисления денежных средств на расчетный счет Принципала;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в порядке наличного расчета – с момента внесения денег в кассу Принципала.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7.11. По настоящему Договору Принципал выплачивает </w:t>
      </w:r>
      <w:r w:rsidRPr="009D69C6">
        <w:rPr>
          <w:rFonts w:ascii="Times New Roman" w:eastAsia="Times New Roman" w:hAnsi="Times New Roman" w:cs="Times New Roman"/>
          <w:sz w:val="20"/>
          <w:szCs w:val="20"/>
          <w:lang w:eastAsia="ru-RU"/>
        </w:rPr>
        <w:tab/>
        <w:t xml:space="preserve">Агенту только обусловленное вознаграждение и дополнительно не возмещает какие-либо финансово-хозяйственные расходы и затраты Агента, понесенные последним при исполнении поручения (в том числе, затраты на продвижение (рекламу) турпродукта или туруслуг).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7.12. При проведении расчетов стороны согласно своим обязанностям оформляют все необходимые документы: отчет Агента, акт выполненных работ (оказанных услуг), финансовые и иные документы.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7.13. В случае необходимости, Принципал вправе направить Агенту уведомление о заключении дополнительного соглашения на предмет внесения Агентом на расчетный счет Принципала депозитных (обеспечительных) денежных средств (далее по тексту – Депозит) в счет обеспечения финансовых обязательств Агента по настоящему Договору. Размер вносимых денежных средств и порядок расчетов по депозиту определятся положениями заключенного между сторонами дополнительного соглашения.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наличии обстоятельств срочности обеспечительных мер по исполнению Агентом финансовых обязательств по настоящему Договору, Принципал вправе потребовать от Агента (в уведомительном порядке на определенную сумму), а последний обязан выполнить перечисление</w:t>
      </w:r>
      <w:r w:rsidRPr="009D69C6">
        <w:rPr>
          <w:rFonts w:ascii="Times New Roman" w:eastAsia="Times New Roman" w:hAnsi="Times New Roman" w:cs="Times New Roman"/>
          <w:color w:val="7030A0"/>
          <w:sz w:val="20"/>
          <w:szCs w:val="20"/>
          <w:lang w:eastAsia="ru-RU"/>
        </w:rPr>
        <w:t xml:space="preserve"> </w:t>
      </w:r>
      <w:r w:rsidRPr="009D69C6">
        <w:rPr>
          <w:rFonts w:ascii="Times New Roman" w:eastAsia="Times New Roman" w:hAnsi="Times New Roman" w:cs="Times New Roman"/>
          <w:sz w:val="20"/>
          <w:szCs w:val="20"/>
          <w:lang w:eastAsia="ru-RU"/>
        </w:rPr>
        <w:t xml:space="preserve">на расчетный счет Принципала депозитных (обеспечительных) денежных средств. Сумма перечисленного Депозита не подлежит уменьшению. При нарушении Агентом условий настоящего Договора, Принципал имеет право удовлетворить свои финансовые претензии из Депозита, при этом, Агент обязан в течение 3 (трех) дней от даты списания (удержания) денежных средств из Депозита (или получения соответствующего уведомления от Принципала) пополнить Депозит до первоначально перечисленной суммы.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 случае отказа Агента заключить дополнительное соглашение на предмет внесения депозита или выполнить иные действия, указанные в п. 7.13 настоящего Договора, Принципал вправе в одностороннем порядке расторгнуть настоящий Договор.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7.14. Денежные средства, поступившие к Принципалу от Агента в качестве предоплаты (авансового платежа) или депозитных денежных средств, не являются коммерческим кредитом и проценты, за пользование указанными денежными средствами, не начисляются.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8. Условия отмены и аннуляции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8.1. Агент имеет право в любое время отказаться от забронированного турпродукта или туристской услуги (услуг). Под отказом от забронированного турпродукта или туристской услуги Стороны понимают получение Принципалом от Агента письменного уведомления об аннуляции заявки, отсутствие в срок, определенный настоящим Договором, оплаты турпродукта или туристских услуг, или иные действия (бездействие) Агента, определяющие или подтверждающие отказ Агента от забронированных турпродукта или туристских услуг. Агент вправе аннулировать заявку только при условии оплаты Принципалу фактически понесенных им расходов.</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Датой аннуляции заявки на бронирование считается дата получения Принципалом соответствующего письменного уведомления Агента.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8.2. При аннуляции заявки Агент возмещает Принципалу все затраты, основанные на отказе от забронированных турпродукта или туристской услуги (услуг) по любым причинам, в частности, фактически понесенные Принципалом расходы по исполнению настоящего Договора.  Фактически понесенными расходами Принципала признаются любые финансовые расходы/затраты,  основанные на исполнении заявки Агента, в том числе, денежные средства, перечисленные Принципалом третьим лицам (исполнителям услуг) до момента аннуляции заявки,  санкции, применяемые третьими лицами (поставщиками и исполнителями услуг) к Принципалу, штрафы, пени и удержания, выплачиваемые Принципалом  поставщикам услуг  (принимающей стороне, средствам размещения, гидам, перевозчику или иным лицам, предоставляющим услуги) при отказе Агента от турпродукта или туруслуги (услуг) по аннулируемой заявке по любой причине, а также расходы при аннуляции заявки по инициативе Принципала, в случаях, указанных в настоящем Договоре.</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lastRenderedPageBreak/>
        <w:t xml:space="preserve">8.3. При не поступлении платежей на расчетный счет или в кассу Принципала в срок, определенный в п. 7.2. настоящего Договора, Принципал вправе аннулировать заявку Агента и выставить счет на оплату услуг или фактически понесенных расходов Принципала, основанных на формировании турпродукта и/или бронировании и аннуляции туристских услуг.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8.4. Принципал вправе удержать денежные средства, согласно п. 8.2 настоящего Договора, из сумм авансового платежа, поступившего по оплате аннулируемой заявки. В случае отсутствия предоплаты, требование оплатить расходы предъявляется Принципалом Агенту в специально выставленном счете. В случае отказа Агента возмещения расходов (оплаты счета), Принципал вправе удержать причитающуюся сумму из любого авансового платежа Агента по настоящему Договору (включая, в случае наличия, денежный депозит). </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9. Обстоятельства непреодолимой силы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9.1. Стороны освобождаются от ответственности за неисполнение или ненадлежащее исполнение обязательств по настоящему Договору в случае, если это неисполнение или ненадлежащее исполнение обязательств вызвано обстоятельствами непреодолимой силы (стихийных бедствий, военных действий, забастовок, решений правительства, изменений графика движения транспорта в силу объективных причин и т.п.). В этом случае установленные сроки по выполнению обязательств, указанных в настоящем Договоре, переносятся на срок, в течение которого действуют обстоятельства непреодолимой силы, или урегулируются приемлемым способом в порядке двустороннего соглашения сторон настоящего Договора.   При разрешении ситуаций, вызванных вышеуказанными обстоятельствами, стороны руководствуются действующим российским законодательством.</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10. Условия заключения и расторжения договора</w:t>
      </w: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bCs/>
          <w:sz w:val="20"/>
          <w:szCs w:val="20"/>
          <w:lang w:eastAsia="ru-RU"/>
        </w:rPr>
        <w:t xml:space="preserve">Срок действия договора </w:t>
      </w:r>
      <w:r w:rsidRPr="009D69C6">
        <w:rPr>
          <w:rFonts w:ascii="Times New Roman" w:eastAsia="Times New Roman" w:hAnsi="Times New Roman" w:cs="Times New Roman"/>
          <w:sz w:val="20"/>
          <w:szCs w:val="20"/>
          <w:lang w:eastAsia="ru-RU"/>
        </w:rPr>
        <w:t>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10.1. Настоящий договор вступает в силу с момента его подписания Сторонами и действует в течение неопределенного срока.</w:t>
      </w:r>
    </w:p>
    <w:p w:rsidR="009D69C6" w:rsidRPr="009D69C6" w:rsidRDefault="009D69C6" w:rsidP="009D69C6">
      <w:pPr>
        <w:spacing w:after="0" w:line="240" w:lineRule="auto"/>
        <w:jc w:val="both"/>
        <w:rPr>
          <w:rFonts w:ascii="Times New Roman" w:eastAsia="Calibri" w:hAnsi="Times New Roman" w:cs="Times New Roman"/>
          <w:sz w:val="20"/>
          <w:szCs w:val="20"/>
          <w:lang w:eastAsia="ru-RU"/>
        </w:rPr>
      </w:pPr>
      <w:r w:rsidRPr="009D69C6">
        <w:rPr>
          <w:rFonts w:ascii="Times New Roman" w:eastAsia="Times New Roman" w:hAnsi="Times New Roman" w:cs="Times New Roman"/>
          <w:sz w:val="20"/>
          <w:szCs w:val="20"/>
          <w:lang w:eastAsia="ru-RU"/>
        </w:rPr>
        <w:t>10.2. Настоящий договор может быть расторгнут по взаимному соглашению Сторон или в одностороннем порядке к</w:t>
      </w:r>
      <w:r w:rsidRPr="009D69C6">
        <w:rPr>
          <w:rFonts w:ascii="Times New Roman" w:eastAsia="Calibri" w:hAnsi="Times New Roman" w:cs="Times New Roman"/>
          <w:sz w:val="20"/>
          <w:szCs w:val="20"/>
          <w:lang w:eastAsia="ru-RU"/>
        </w:rPr>
        <w:t>аждой из Сторон путем письменного уведомления другой Стороны, т.е. путем одностороннего отказа от исполнения Договора. Договор считается расторгнутым по истечении 30 (тридцати) дней со дня получения другой Стороной уведомления о расторжении, если более поздний или иной срок расторжения Договора не указан в уведомлении. Досрочное расторжение Договора не освобождает Стороны от окончательного исполнения обязательств и ответственности за их нарушение, возникших до момента расторжения настоящего Договора.</w:t>
      </w:r>
    </w:p>
    <w:p w:rsidR="009D69C6" w:rsidRPr="009D69C6" w:rsidRDefault="009D69C6" w:rsidP="009D69C6">
      <w:pPr>
        <w:spacing w:after="0" w:line="240" w:lineRule="auto"/>
        <w:jc w:val="both"/>
        <w:rPr>
          <w:rFonts w:ascii="Times New Roman" w:eastAsia="Calibri" w:hAnsi="Times New Roman" w:cs="Times New Roman"/>
          <w:sz w:val="20"/>
          <w:szCs w:val="20"/>
          <w:lang w:eastAsia="ru-RU"/>
        </w:rPr>
      </w:pPr>
      <w:r w:rsidRPr="009D69C6">
        <w:rPr>
          <w:rFonts w:ascii="Times New Roman" w:eastAsia="Calibri" w:hAnsi="Times New Roman" w:cs="Times New Roman"/>
          <w:sz w:val="20"/>
          <w:szCs w:val="20"/>
          <w:lang w:eastAsia="ru-RU"/>
        </w:rPr>
        <w:t>10.3. Принципал вправе в одностороннем порядке расторгнуть настоящий Договор при условии нарушения Агентом своих обязательств, предусмотренных настоящим Договором. Договор считается расторгнутым со дня получения Агентом уведомления о расторжении Договора, если более поздний срок расторжения Договора не указан в уведомлении.</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11. Порядок предъявления претензий, заявлений и рассмотрения споров</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11.1. По настоящему Договору установлен обязательный досудебный претензионный порядок урегулирования спора (рассмотрения претензий, заявлений). Претензии и/или заявления предъявляются в письменной форме в течение 20 (Двадцати) дней со дня окончания действия договора (окончания путешествия или получения потребителем последней услуги согласно заявке), заключенного Агентом с туристом (иным заказчиком) или потребителем.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Агент предъявляет Принципалу претензию или заявление в письменном виде с обязательным содержанием следующих сведений и прилагаемых документов:</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i/>
          <w:sz w:val="18"/>
          <w:szCs w:val="18"/>
          <w:lang w:eastAsia="ru-RU"/>
        </w:rPr>
      </w:pPr>
      <w:r w:rsidRPr="009D69C6">
        <w:rPr>
          <w:rFonts w:ascii="Times New Roman" w:eastAsia="Times New Roman" w:hAnsi="Times New Roman" w:cs="Times New Roman"/>
          <w:sz w:val="20"/>
          <w:szCs w:val="20"/>
          <w:lang w:eastAsia="ru-RU"/>
        </w:rPr>
        <w:t xml:space="preserve">претензии (заявления) туриста (иного заказчика) или потребителя, адресованной Агенту </w:t>
      </w:r>
      <w:r w:rsidRPr="009D69C6">
        <w:rPr>
          <w:rFonts w:ascii="Times New Roman" w:eastAsia="Times New Roman" w:hAnsi="Times New Roman" w:cs="Times New Roman"/>
          <w:i/>
          <w:sz w:val="18"/>
          <w:szCs w:val="18"/>
          <w:lang w:eastAsia="ru-RU"/>
        </w:rPr>
        <w:t>(примечание: на основании заключения Агентом договоров с третьими лицами от своего имени);</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договора, заключенного Агентом с туристом или потребителем;</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сведений о фактических обстоятельствах неисполнения или ненадлежащего исполнения обязательств по оказанию услуг, наличия недостатков в оказанных услугах;</w:t>
      </w:r>
    </w:p>
    <w:p w:rsidR="009D69C6" w:rsidRPr="009D69C6" w:rsidRDefault="009D69C6" w:rsidP="009D69C6">
      <w:pPr>
        <w:numPr>
          <w:ilvl w:val="0"/>
          <w:numId w:val="16"/>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письменных доказательств обоснованности требований и иных документов, имеющих отношение к претензионным (заявленным) требованиям и подтверждающих убытки; размер требуемой денежной компенсации.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 Принципал рассматривает претензию Агента в течение 10 (Десяти) дней с момента получения. Заявление рассматривается в течение срока, определенного нормативно-правовыми актами.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11.2. Претензии или заявления, предъявленные Агентом с нарушением порядка, предусмотренного п. 11.1 настоящего Договора, Принципал к рассмотрению не принимает.</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11.3. В случае невозможности урегулирования возникших спорных вопросов путем переговоров или в претензионном порядке (рассмотрения претензий или заявлений), спор разрешается в Арбитражном суде г. Москвы.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11.4. При реализации Агентом туристского продукта, турист при наступлении страхового </w:t>
      </w:r>
      <w:r w:rsidR="00A45CAF" w:rsidRPr="009D69C6">
        <w:rPr>
          <w:rFonts w:ascii="Times New Roman" w:eastAsia="Times New Roman" w:hAnsi="Times New Roman" w:cs="Times New Roman"/>
          <w:sz w:val="20"/>
          <w:szCs w:val="20"/>
          <w:lang w:eastAsia="ru-RU"/>
        </w:rPr>
        <w:t>случая имеет</w:t>
      </w:r>
      <w:r w:rsidRPr="009D69C6">
        <w:rPr>
          <w:rFonts w:ascii="Times New Roman" w:eastAsia="Times New Roman" w:hAnsi="Times New Roman" w:cs="Times New Roman"/>
          <w:sz w:val="20"/>
          <w:szCs w:val="20"/>
          <w:lang w:eastAsia="ru-RU"/>
        </w:rPr>
        <w:t xml:space="preserve"> право предъявить письменное требование страховщику о выплате страхового возмещения по договору страхования ответственности туроператора (согласно сведениям, указанным в п. 2.3, п. 2.3.2 настоящего Договора). Требование туриста предъявляется Страховщику в течение срока действия финансового обеспечения. Сведения о финансовом обеспечении туроператора на новый срок размещаются на интернет-сайте туроператора </w:t>
      </w:r>
      <w:hyperlink r:id="rId19" w:history="1">
        <w:r w:rsidRPr="009D69C6">
          <w:rPr>
            <w:rFonts w:ascii="Times New Roman" w:eastAsia="Times New Roman" w:hAnsi="Times New Roman" w:cs="Times New Roman"/>
            <w:color w:val="0000FF"/>
            <w:sz w:val="20"/>
            <w:szCs w:val="20"/>
            <w:u w:val="single"/>
            <w:lang w:val="en-US" w:eastAsia="ru-RU"/>
          </w:rPr>
          <w:t>www</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alean</w:t>
        </w:r>
        <w:r w:rsidRPr="009D69C6">
          <w:rPr>
            <w:rFonts w:ascii="Times New Roman" w:eastAsia="Times New Roman" w:hAnsi="Times New Roman" w:cs="Times New Roman"/>
            <w:color w:val="0000FF"/>
            <w:sz w:val="20"/>
            <w:szCs w:val="20"/>
            <w:u w:val="single"/>
            <w:lang w:eastAsia="ru-RU"/>
          </w:rPr>
          <w:t>.</w:t>
        </w:r>
        <w:r w:rsidRPr="009D69C6">
          <w:rPr>
            <w:rFonts w:ascii="Times New Roman" w:eastAsia="Times New Roman" w:hAnsi="Times New Roman" w:cs="Times New Roman"/>
            <w:color w:val="0000FF"/>
            <w:sz w:val="20"/>
            <w:szCs w:val="20"/>
            <w:u w:val="single"/>
            <w:lang w:val="en-US" w:eastAsia="ru-RU"/>
          </w:rPr>
          <w:t>ru</w:t>
        </w:r>
      </w:hyperlink>
      <w:r w:rsidRPr="009D69C6">
        <w:rPr>
          <w:rFonts w:ascii="Times New Roman" w:eastAsia="Times New Roman" w:hAnsi="Times New Roman" w:cs="Times New Roman"/>
          <w:sz w:val="20"/>
          <w:szCs w:val="20"/>
          <w:lang w:eastAsia="ru-RU"/>
        </w:rPr>
        <w:t xml:space="preserve"> и на интернет-сайте Федерального органа исполнительной власти в сфере туризма </w:t>
      </w:r>
      <w:hyperlink r:id="rId20" w:history="1">
        <w:r w:rsidRPr="009D69C6">
          <w:rPr>
            <w:rFonts w:ascii="Times New Roman" w:eastAsia="Times New Roman" w:hAnsi="Times New Roman" w:cs="Times New Roman"/>
            <w:color w:val="0000FF"/>
            <w:sz w:val="20"/>
            <w:szCs w:val="20"/>
            <w:u w:val="single"/>
            <w:lang w:eastAsia="ru-RU"/>
          </w:rPr>
          <w:t>www.russiatourism.ru</w:t>
        </w:r>
      </w:hyperlink>
      <w:r w:rsidRPr="009D69C6">
        <w:rPr>
          <w:rFonts w:ascii="Times New Roman" w:eastAsia="Times New Roman" w:hAnsi="Times New Roman" w:cs="Times New Roman"/>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Основанием для выплаты страхового возмещения по договору страхования ответственности туроператора является факт установления обязанности туроператора возместить туристу и (или) иному заказчику реальный ущерб, возникший в результате неисполнения или 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Существенным нарушением условий договора о реализации туристского продукта признается нарушение, которое влечет для туриста и (или) иного заказчика такой ущерб, что он в значительной степени лишается того, на что был вправе рассчитывать </w:t>
      </w:r>
      <w:r w:rsidRPr="009D69C6">
        <w:rPr>
          <w:rFonts w:ascii="Times New Roman" w:eastAsia="Times New Roman" w:hAnsi="Times New Roman" w:cs="Times New Roman"/>
          <w:sz w:val="20"/>
          <w:szCs w:val="20"/>
          <w:lang w:eastAsia="ru-RU"/>
        </w:rPr>
        <w:lastRenderedPageBreak/>
        <w:t>при заключении договора. К существенным нарушениям туроператором договора о реализации туристского продукта относятся: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неисполнение обязательств по оказанию туристу и (или) иному заказчику входящих в туристский продукт услуг по перевозке и (или) размещению;</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наличие в туристском продукте существенных недостатков, включая существенные нарушения требований к качеству и безопасности туристского продукта.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Порядок выплаты страхового возмещения определен в ст. 17.5 Закона об основах туристской деятельности (от 24.11.1996 № 132-ФЗ).</w:t>
      </w:r>
    </w:p>
    <w:p w:rsidR="009D69C6" w:rsidRPr="009D69C6" w:rsidRDefault="009D69C6" w:rsidP="009D69C6">
      <w:pPr>
        <w:spacing w:after="0" w:line="240" w:lineRule="auto"/>
        <w:jc w:val="center"/>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12. Заключительные положения</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12.1. Стороны обязуются в течение трех банковских дней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предусмотренные Договором уведомление или платеж не были произведены другой стороной надлежащим образом.</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12.2. Настоящий Договор подписан уполномоченным представителем каждой из сторон в двух экземплярах, </w:t>
      </w:r>
      <w:r w:rsidRPr="009D69C6">
        <w:rPr>
          <w:rFonts w:ascii="Times New Roman" w:eastAsia="Times New Roman" w:hAnsi="Times New Roman" w:cs="Times New Roman"/>
          <w:spacing w:val="-4"/>
          <w:sz w:val="20"/>
          <w:szCs w:val="20"/>
          <w:lang w:eastAsia="ru-RU"/>
        </w:rPr>
        <w:t>имеющих одинаковую юридическую силу, по одному экземпляру для каждой стороны.</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12.3. Все изменения, дополнения и приложения к настоящему Договору составляются в письменном виде, подписываются каждой из сторон и являются неотъемлемой частью настоящего Договора.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12.4. Вопросы, которые могут возникнуть у сторон при исполнении настоящего Договора, но, не предусмотренные и не урегулированные при заключении договора, разрешаются сторонами на условиях положений нормативно-правовых актов действующего законодательства Российской Федерации.</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12.5. Стороны признают юридическую силу документов (включая деловую переписку), переданных с использованием электронной и факсимильной связи достаточной для исполнения обязательств по настоящему Договору до момента получения оригиналов или замены на оригиналы соответствующих документов, подписанных уполномоченными лицами и, при необходимости, заверенных печатью юридического лица.</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12.6. В соответствии с положениями п. 2 ст. 160 ГК РФ, соглашением Сторон допускается использование при заключении (подписании) настоящего Договора факсимильное воспроизведение подписи с помощью средств механического или иного копирования, электронной подписи либо иного аналога собственноручной подписи уполномоченного лица каждой из сторон договора. В соответствии с п. 2 ст. 434 ГК РФ настоящий договор может быть заключен путем обмена документами (включая копию договора) посредством почтовой, телеграфной, телефонной (факсимильной), электронной или иной связи, при этом, воспроизведенные таким образом подписи уполномоченных лиц сторон имеют силу.</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12.7. Положения пункта 12.6 договора применимы к действиям сторон при исполнении, изменении и расторжении настоящего Договора.</w:t>
      </w:r>
    </w:p>
    <w:p w:rsidR="009D69C6" w:rsidRPr="009D69C6" w:rsidRDefault="009D69C6" w:rsidP="009D69C6">
      <w:pPr>
        <w:spacing w:after="0" w:line="240" w:lineRule="auto"/>
        <w:jc w:val="both"/>
        <w:rPr>
          <w:rFonts w:ascii="Times New Roman" w:eastAsia="Times New Roman" w:hAnsi="Times New Roman" w:cs="Times New Roman"/>
          <w:b/>
          <w:bCs/>
          <w:sz w:val="20"/>
          <w:szCs w:val="20"/>
          <w:lang w:eastAsia="ru-RU"/>
        </w:rPr>
      </w:pPr>
      <w:r w:rsidRPr="009D69C6">
        <w:rPr>
          <w:rFonts w:ascii="Times New Roman" w:eastAsia="Times New Roman" w:hAnsi="Times New Roman" w:cs="Times New Roman"/>
          <w:b/>
          <w:bCs/>
          <w:sz w:val="20"/>
          <w:szCs w:val="20"/>
          <w:lang w:eastAsia="ru-RU"/>
        </w:rPr>
        <w:t xml:space="preserve">                                   </w:t>
      </w:r>
    </w:p>
    <w:p w:rsidR="009D69C6" w:rsidRPr="009D69C6" w:rsidRDefault="009D69C6" w:rsidP="009D69C6">
      <w:pPr>
        <w:spacing w:after="0" w:line="240" w:lineRule="auto"/>
        <w:jc w:val="center"/>
        <w:rPr>
          <w:rFonts w:ascii="Times New Roman" w:eastAsia="Times New Roman" w:hAnsi="Times New Roman" w:cs="Times New Roman"/>
          <w:sz w:val="20"/>
          <w:szCs w:val="16"/>
          <w:lang w:eastAsia="ru-RU"/>
        </w:rPr>
      </w:pPr>
      <w:r w:rsidRPr="009D69C6">
        <w:rPr>
          <w:rFonts w:ascii="Times New Roman" w:eastAsia="Times New Roman" w:hAnsi="Times New Roman" w:cs="Times New Roman"/>
          <w:b/>
          <w:bCs/>
          <w:sz w:val="20"/>
          <w:szCs w:val="16"/>
          <w:lang w:eastAsia="ru-RU"/>
        </w:rPr>
        <w:t>13. АДРЕСА, РЕКВИЗИТЫ И ПОДПИСИ СТОРОН</w:t>
      </w:r>
    </w:p>
    <w:p w:rsidR="009D69C6" w:rsidRPr="009D69C6" w:rsidRDefault="009D69C6" w:rsidP="009D69C6">
      <w:pPr>
        <w:spacing w:after="0" w:line="240" w:lineRule="auto"/>
        <w:jc w:val="both"/>
        <w:rPr>
          <w:rFonts w:ascii="Times New Roman" w:eastAsia="Times New Roman" w:hAnsi="Times New Roman" w:cs="Times New Roman"/>
          <w:b/>
          <w:sz w:val="20"/>
          <w:szCs w:val="16"/>
          <w:lang w:eastAsia="ru-RU"/>
        </w:rPr>
      </w:pPr>
      <w:r w:rsidRPr="009D69C6">
        <w:rPr>
          <w:rFonts w:ascii="Times New Roman" w:eastAsia="Times New Roman" w:hAnsi="Times New Roman" w:cs="Times New Roman"/>
          <w:b/>
          <w:sz w:val="20"/>
          <w:szCs w:val="16"/>
          <w:lang w:eastAsia="ru-RU"/>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5"/>
      </w:tblGrid>
      <w:tr w:rsidR="009D69C6" w:rsidRPr="009D69C6" w:rsidTr="007205CD">
        <w:trPr>
          <w:trHeight w:val="465"/>
        </w:trPr>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ПРИНЦИПАЛ:</w:t>
            </w:r>
          </w:p>
          <w:p w:rsidR="009D69C6" w:rsidRPr="009D69C6" w:rsidRDefault="009D69C6" w:rsidP="009D69C6">
            <w:pPr>
              <w:spacing w:after="0" w:line="240" w:lineRule="auto"/>
              <w:jc w:val="both"/>
              <w:rPr>
                <w:rFonts w:ascii="Times New Roman" w:eastAsia="Times New Roman" w:hAnsi="Times New Roman" w:cs="Times New Roman"/>
                <w:b/>
                <w:color w:val="FF0000"/>
                <w:sz w:val="20"/>
                <w:szCs w:val="20"/>
                <w:lang w:eastAsia="ru-RU"/>
              </w:rPr>
            </w:pPr>
            <w:r w:rsidRPr="009D69C6">
              <w:rPr>
                <w:rFonts w:ascii="Times New Roman" w:eastAsia="Times New Roman" w:hAnsi="Times New Roman" w:cs="Times New Roman"/>
                <w:b/>
                <w:sz w:val="20"/>
                <w:szCs w:val="20"/>
                <w:lang w:eastAsia="ru-RU"/>
              </w:rPr>
              <w:t>ООО «АЛЕАН»</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tc>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sz w:val="20"/>
                <w:szCs w:val="20"/>
                <w:u w:val="single"/>
                <w:lang w:eastAsia="ru-RU"/>
              </w:rPr>
            </w:pPr>
            <w:r w:rsidRPr="009D69C6">
              <w:rPr>
                <w:rFonts w:ascii="Times New Roman" w:eastAsia="Times New Roman" w:hAnsi="Times New Roman" w:cs="Times New Roman"/>
                <w:sz w:val="20"/>
                <w:szCs w:val="20"/>
                <w:u w:val="single"/>
                <w:lang w:eastAsia="ru-RU"/>
              </w:rPr>
              <w:t>АГЕНТ:</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__________________________________</w:t>
            </w:r>
          </w:p>
        </w:tc>
      </w:tr>
      <w:tr w:rsidR="009D69C6" w:rsidRPr="009D69C6" w:rsidTr="007205CD">
        <w:trPr>
          <w:trHeight w:val="352"/>
        </w:trPr>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sz w:val="20"/>
                <w:szCs w:val="20"/>
                <w:lang w:eastAsia="ru-RU"/>
              </w:rPr>
              <w:t>Адрес:</w:t>
            </w:r>
            <w:r w:rsidRPr="009D69C6">
              <w:rPr>
                <w:rFonts w:ascii="Times New Roman" w:eastAsia="Times New Roman" w:hAnsi="Times New Roman" w:cs="Times New Roman"/>
                <w:b/>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smartTag w:uri="urn:schemas-microsoft-com:office:smarttags" w:element="metricconverter">
              <w:smartTagPr>
                <w:attr w:name="ProductID" w:val="127083, г"/>
              </w:smartTagPr>
              <w:r w:rsidRPr="009D69C6">
                <w:rPr>
                  <w:rFonts w:ascii="Times New Roman" w:eastAsia="Times New Roman" w:hAnsi="Times New Roman" w:cs="Times New Roman"/>
                  <w:b/>
                  <w:sz w:val="20"/>
                  <w:szCs w:val="20"/>
                  <w:lang w:eastAsia="ru-RU"/>
                </w:rPr>
                <w:t>127083, г</w:t>
              </w:r>
            </w:smartTag>
            <w:r w:rsidRPr="009D69C6">
              <w:rPr>
                <w:rFonts w:ascii="Times New Roman" w:eastAsia="Times New Roman" w:hAnsi="Times New Roman" w:cs="Times New Roman"/>
                <w:b/>
                <w:sz w:val="20"/>
                <w:szCs w:val="20"/>
                <w:lang w:eastAsia="ru-RU"/>
              </w:rPr>
              <w:t>. Москва, ул. Масловка Верхняя, д. 20</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Тел.:(495) 780-9972, 2-300-300.</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Факс: (495) 780-9973</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ОГРН 5147746289158</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ИНН  7714950057     КПП  771401001</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р/с 40702810238000014823</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 ОАО «Сбербанк России», г. Москва</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к/с 30101810400000000225</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БИК  044525225</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p>
        </w:tc>
        <w:tc>
          <w:tcPr>
            <w:tcW w:w="4785" w:type="dxa"/>
            <w:shd w:val="clear" w:color="auto" w:fill="auto"/>
          </w:tcPr>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Адрес места нахождения:</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Тел./факс:</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ИНН/КПП 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ОГРН 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р/с 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 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к/с 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БИК 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p>
        </w:tc>
      </w:tr>
    </w:tbl>
    <w:p w:rsidR="009D69C6" w:rsidRPr="009D69C6" w:rsidRDefault="009D69C6" w:rsidP="009D69C6">
      <w:pPr>
        <w:spacing w:after="0" w:line="240" w:lineRule="auto"/>
        <w:jc w:val="both"/>
        <w:rPr>
          <w:rFonts w:ascii="Times New Roman" w:eastAsia="Times New Roman" w:hAnsi="Times New Roman" w:cs="Times New Roman"/>
          <w:sz w:val="20"/>
          <w:szCs w:val="16"/>
          <w:lang w:eastAsia="ru-RU"/>
        </w:rPr>
      </w:pP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Генеральный директор </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20"/>
          <w:lang w:eastAsia="ru-RU"/>
        </w:rPr>
        <w:tab/>
        <w:t xml:space="preserve">                           _________________________________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ООО «АЛЕАН»</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20"/>
          <w:lang w:eastAsia="ru-RU"/>
        </w:rPr>
        <w:tab/>
        <w:t xml:space="preserve">         </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20"/>
          <w:lang w:eastAsia="ru-RU"/>
        </w:rPr>
        <w:tab/>
        <w:t xml:space="preserve">            _________________________________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 </w:t>
      </w:r>
    </w:p>
    <w:p w:rsidR="009D69C6" w:rsidRPr="009D69C6" w:rsidRDefault="009D69C6" w:rsidP="009D69C6">
      <w:pPr>
        <w:spacing w:after="0" w:line="240" w:lineRule="auto"/>
        <w:jc w:val="both"/>
        <w:rPr>
          <w:rFonts w:ascii="Times New Roman" w:eastAsia="Times New Roman" w:hAnsi="Times New Roman" w:cs="Times New Roman"/>
          <w:b/>
          <w:sz w:val="20"/>
          <w:szCs w:val="16"/>
          <w:lang w:eastAsia="ru-RU"/>
        </w:rPr>
      </w:pPr>
      <w:r w:rsidRPr="009D69C6">
        <w:rPr>
          <w:rFonts w:ascii="Times New Roman" w:eastAsia="Times New Roman" w:hAnsi="Times New Roman" w:cs="Times New Roman"/>
          <w:b/>
          <w:sz w:val="20"/>
          <w:szCs w:val="20"/>
          <w:lang w:eastAsia="ru-RU"/>
        </w:rPr>
        <w:t xml:space="preserve">__________________/ И. Г. Уманский /  </w:t>
      </w:r>
      <w:r w:rsidRPr="009D69C6">
        <w:rPr>
          <w:rFonts w:ascii="Times New Roman" w:eastAsia="Times New Roman" w:hAnsi="Times New Roman" w:cs="Times New Roman"/>
          <w:b/>
          <w:sz w:val="20"/>
          <w:szCs w:val="20"/>
          <w:lang w:eastAsia="ru-RU"/>
        </w:rPr>
        <w:tab/>
      </w:r>
      <w:r w:rsidRPr="009D69C6">
        <w:rPr>
          <w:rFonts w:ascii="Times New Roman" w:eastAsia="Times New Roman" w:hAnsi="Times New Roman" w:cs="Times New Roman"/>
          <w:b/>
          <w:sz w:val="20"/>
          <w:szCs w:val="16"/>
          <w:lang w:eastAsia="ru-RU"/>
        </w:rPr>
        <w:t xml:space="preserve">                        _______________/___________________________/</w:t>
      </w:r>
    </w:p>
    <w:p w:rsidR="009D69C6" w:rsidRPr="009D69C6" w:rsidRDefault="009D69C6" w:rsidP="009D69C6">
      <w:pPr>
        <w:spacing w:after="0" w:line="240" w:lineRule="auto"/>
        <w:jc w:val="both"/>
        <w:rPr>
          <w:rFonts w:ascii="Times New Roman" w:eastAsia="Times New Roman" w:hAnsi="Times New Roman" w:cs="Times New Roman"/>
          <w:b/>
          <w:sz w:val="20"/>
          <w:szCs w:val="16"/>
          <w:lang w:eastAsia="ru-RU"/>
        </w:rPr>
      </w:pPr>
      <w:r w:rsidRPr="009D69C6">
        <w:rPr>
          <w:rFonts w:ascii="Times New Roman" w:eastAsia="Times New Roman" w:hAnsi="Times New Roman" w:cs="Times New Roman"/>
          <w:b/>
          <w:sz w:val="20"/>
          <w:szCs w:val="16"/>
          <w:lang w:eastAsia="ru-RU"/>
        </w:rPr>
        <w:tab/>
      </w:r>
      <w:r w:rsidRPr="009D69C6">
        <w:rPr>
          <w:rFonts w:ascii="Times New Roman" w:eastAsia="Times New Roman" w:hAnsi="Times New Roman" w:cs="Times New Roman"/>
          <w:b/>
          <w:sz w:val="16"/>
          <w:szCs w:val="16"/>
          <w:lang w:eastAsia="ru-RU"/>
        </w:rPr>
        <w:t>М.П.                                                                                                                М.П.</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               </w:t>
      </w: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A45CAF" w:rsidRDefault="00A45CAF"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ПРИЛОЖЕНИЕ № 1/ПД</w:t>
      </w:r>
    </w:p>
    <w:p w:rsidR="009D69C6" w:rsidRPr="009D69C6" w:rsidRDefault="009D69C6"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на реализацию туристского продукта </w:t>
      </w:r>
      <w:r>
        <w:rPr>
          <w:rFonts w:ascii="Times New Roman" w:eastAsia="Times New Roman" w:hAnsi="Times New Roman" w:cs="Times New Roman"/>
          <w:b/>
          <w:sz w:val="20"/>
          <w:szCs w:val="20"/>
          <w:lang w:eastAsia="ru-RU"/>
        </w:rPr>
        <w:t>или туристских услуг</w:t>
      </w:r>
      <w:r w:rsidRPr="009D69C6">
        <w:rPr>
          <w:rFonts w:ascii="Times New Roman" w:eastAsia="Times New Roman" w:hAnsi="Times New Roman" w:cs="Times New Roman"/>
          <w:b/>
          <w:sz w:val="20"/>
          <w:szCs w:val="20"/>
          <w:lang w:eastAsia="ru-RU"/>
        </w:rPr>
        <w:t xml:space="preserve">  </w:t>
      </w:r>
    </w:p>
    <w:p w:rsidR="009D69C6" w:rsidRPr="009D69C6" w:rsidRDefault="006D2FEC" w:rsidP="009D69C6">
      <w:pPr>
        <w:tabs>
          <w:tab w:val="left" w:pos="709"/>
        </w:tabs>
        <w:spacing w:after="0" w:line="240" w:lineRule="auto"/>
        <w:ind w:right="-1"/>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9D69C6" w:rsidRPr="009D69C6">
        <w:rPr>
          <w:rFonts w:ascii="Times New Roman" w:eastAsia="Times New Roman" w:hAnsi="Times New Roman" w:cs="Times New Roman"/>
          <w:b/>
          <w:sz w:val="20"/>
          <w:szCs w:val="20"/>
          <w:lang w:eastAsia="ru-RU"/>
        </w:rPr>
        <w:t xml:space="preserve"> года</w:t>
      </w:r>
    </w:p>
    <w:p w:rsidR="009D69C6" w:rsidRPr="009D69C6" w:rsidRDefault="009D69C6" w:rsidP="009D69C6">
      <w:pPr>
        <w:tabs>
          <w:tab w:val="left" w:pos="6268"/>
        </w:tabs>
        <w:spacing w:after="0" w:line="240" w:lineRule="auto"/>
        <w:ind w:right="-1"/>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ab/>
      </w: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Примерное содержание положения договора</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 xml:space="preserve"> о реализации туристского продукта или реализации туристских услуг,</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заключаемого Агентом с физическим лицом,</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4"/>
          <w:lang w:eastAsia="ru-RU"/>
        </w:rPr>
      </w:pPr>
      <w:r w:rsidRPr="009D69C6">
        <w:rPr>
          <w:rFonts w:ascii="Times New Roman" w:eastAsia="Times New Roman" w:hAnsi="Times New Roman" w:cs="Times New Roman"/>
          <w:b/>
          <w:sz w:val="20"/>
          <w:szCs w:val="24"/>
          <w:lang w:eastAsia="ru-RU"/>
        </w:rPr>
        <w:t>содержащее сведения о согласии субъекта персональных данных на их обработку.</w:t>
      </w: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
          <w:sz w:val="20"/>
          <w:szCs w:val="20"/>
          <w:lang w:eastAsia="ru-RU"/>
        </w:rPr>
        <w:t xml:space="preserve"> </w:t>
      </w:r>
      <w:r w:rsidRPr="009D69C6">
        <w:rPr>
          <w:rFonts w:ascii="Times New Roman" w:eastAsia="Times New Roman" w:hAnsi="Times New Roman" w:cs="Times New Roman"/>
          <w:sz w:val="20"/>
          <w:szCs w:val="20"/>
          <w:lang w:eastAsia="ru-RU"/>
        </w:rPr>
        <w:t xml:space="preserve">1. При заключении Договора (о реализации туристского продукта или реализации туристских услуг), турист (или заказчик, или потребитель) предоставляет свои персональные данные, которые обрабатываются турагентством (Агентом) в целях исполнения заключенного договора, одной из сторон которого является физическое лицо, т.е. субъект персональных данных (основание: подп. 2 п. 2 ст. 6 Федерального закона «О персональных данных» от 27 июля 2006 года № 152-ФЗ).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2. Субъектом персональных данных (физическим лицом) при заключении настоящего Договора  принято решение о предоставлении своих персональных данных и дано согласие на их обработку своей волей и в своем интересе в целях исполнения договора о реализации туристского продукта (или договора о реализации/оказания туристских услуг).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Согласие на обработку персональных данных дано физическим лицом,  указанным в преамбуле и разделе договора «Наименование сторон, реквизиты, адреса и подписи Сторон», турагентству ___________________________ </w:t>
      </w:r>
      <w:r w:rsidRPr="009D69C6">
        <w:rPr>
          <w:rFonts w:ascii="Times New Roman" w:eastAsia="Times New Roman" w:hAnsi="Times New Roman" w:cs="Times New Roman"/>
          <w:i/>
          <w:sz w:val="20"/>
          <w:szCs w:val="20"/>
          <w:lang w:eastAsia="ru-RU"/>
        </w:rPr>
        <w:t>(указать наименование турагентства, адрес места нахождения турагентства),</w:t>
      </w:r>
      <w:r w:rsidRPr="009D69C6">
        <w:rPr>
          <w:rFonts w:ascii="Times New Roman" w:eastAsia="Times New Roman" w:hAnsi="Times New Roman" w:cs="Times New Roman"/>
          <w:sz w:val="20"/>
          <w:szCs w:val="20"/>
          <w:lang w:eastAsia="ru-RU"/>
        </w:rPr>
        <w:t xml:space="preserve"> которое в целях исполнения настоящего договора обрабатывает персональные данные физического лица (Ф.И.О., дата рождения, данные документа, удостоверяющего личность, адрес регистрации) и совершает действия с персональными данными в рамках договорных обязательств и в течение срока действия настоящего Договора.  Субъект персональных данных вправе отозвать данное в рамках настоящего Договора согласие в пределах срока его действия, предоставив турагентству соответствующее письменное заявление.  Подписанием настоящего Договора физическое лицо удостоверяет свое согласие, данное турагентству,  на обработку и предоставление третьим лицам (средствам размещения, турагентствам, перевозчикам, экскурсоводам и иным лицам, оказывающим услуги в рамках настоящего договора) персональных данных субъекта. </w:t>
      </w:r>
    </w:p>
    <w:p w:rsidR="009D69C6" w:rsidRPr="009D69C6" w:rsidRDefault="009D69C6" w:rsidP="009D69C6">
      <w:p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В случае, реализации физическому лицу турпродукта или туристской услуги с выездом за пределы Российской Федерации, согласие субъекта персональных данных распространяется на трансграничную передачу персональных данных (передачу персональных данных турагентством через Государственную границу РФ юридическому лицу иностранного государства).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Согласно ст. 3  Федерального закона «О персональных данных» от 27 июля 2006 года № 152-ФЗ, под обработкой персональных данных понимаются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9D69C6" w:rsidRPr="009D69C6" w:rsidRDefault="009D69C6" w:rsidP="009D69C6">
      <w:pPr>
        <w:tabs>
          <w:tab w:val="left" w:pos="709"/>
        </w:tabs>
        <w:spacing w:after="0" w:line="240" w:lineRule="auto"/>
        <w:jc w:val="both"/>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sz w:val="20"/>
          <w:szCs w:val="20"/>
          <w:lang w:eastAsia="ru-RU"/>
        </w:rPr>
        <w:t xml:space="preserve">3. Турагентство обязуется обеспечить конфиденциальность и безопасность  полученных персональных данных субъекта при их обработке. </w:t>
      </w:r>
    </w:p>
    <w:p w:rsidR="009D69C6" w:rsidRPr="009D69C6" w:rsidRDefault="009D69C6" w:rsidP="009D69C6">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9D69C6" w:rsidRPr="009D69C6" w:rsidRDefault="009D69C6" w:rsidP="009D69C6">
      <w:pPr>
        <w:keepNext/>
        <w:widowControl w:val="0"/>
        <w:tabs>
          <w:tab w:val="left" w:pos="709"/>
        </w:tabs>
        <w:spacing w:after="0" w:line="240" w:lineRule="auto"/>
        <w:outlineLvl w:val="6"/>
        <w:rPr>
          <w:rFonts w:ascii="Times New Roman" w:eastAsia="Times New Roman" w:hAnsi="Times New Roman" w:cs="Times New Roman"/>
          <w:b/>
          <w:sz w:val="20"/>
          <w:szCs w:val="20"/>
          <w:lang w:eastAsia="ru-RU"/>
        </w:rPr>
      </w:pPr>
    </w:p>
    <w:p w:rsidR="009D69C6" w:rsidRPr="009D69C6" w:rsidRDefault="009D69C6" w:rsidP="009D69C6">
      <w:pPr>
        <w:keepNext/>
        <w:widowControl w:val="0"/>
        <w:tabs>
          <w:tab w:val="left" w:pos="709"/>
        </w:tabs>
        <w:spacing w:after="0" w:line="240" w:lineRule="auto"/>
        <w:jc w:val="right"/>
        <w:outlineLvl w:val="6"/>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9D69C6">
        <w:rPr>
          <w:rFonts w:ascii="Times New Roman" w:eastAsia="Times New Roman" w:hAnsi="Times New Roman" w:cs="Times New Roman"/>
          <w:b/>
          <w:snapToGrid w:val="0"/>
          <w:sz w:val="20"/>
          <w:szCs w:val="20"/>
          <w:u w:val="single"/>
          <w:lang w:eastAsia="ru-RU"/>
        </w:rPr>
        <w:t>Принципал:</w:t>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t xml:space="preserve">                                               </w:t>
      </w:r>
      <w:r w:rsidRPr="009D69C6">
        <w:rPr>
          <w:rFonts w:ascii="Times New Roman" w:eastAsia="Times New Roman" w:hAnsi="Times New Roman" w:cs="Times New Roman"/>
          <w:b/>
          <w:snapToGrid w:val="0"/>
          <w:sz w:val="20"/>
          <w:szCs w:val="20"/>
          <w:u w:val="single"/>
          <w:lang w:eastAsia="ru-RU"/>
        </w:rPr>
        <w:t>Агент:</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Генеральный директор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____________________________________</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И. Г.</w:t>
      </w:r>
      <w:r w:rsidRPr="009D69C6">
        <w:rPr>
          <w:rFonts w:ascii="Times New Roman" w:eastAsia="Times New Roman" w:hAnsi="Times New Roman" w:cs="Times New Roman"/>
          <w:i/>
          <w:sz w:val="20"/>
          <w:szCs w:val="20"/>
          <w:lang w:eastAsia="ru-RU"/>
        </w:rPr>
        <w:t xml:space="preserve"> </w:t>
      </w:r>
      <w:r w:rsidRPr="009D69C6">
        <w:rPr>
          <w:rFonts w:ascii="Times New Roman" w:eastAsia="Times New Roman" w:hAnsi="Times New Roman" w:cs="Times New Roman"/>
          <w:sz w:val="20"/>
          <w:szCs w:val="20"/>
          <w:lang w:eastAsia="ru-RU"/>
        </w:rPr>
        <w:t xml:space="preserve">Уманский </w:t>
      </w:r>
      <w:r w:rsidRPr="009D69C6">
        <w:rPr>
          <w:rFonts w:ascii="Times New Roman" w:eastAsia="Times New Roman" w:hAnsi="Times New Roman" w:cs="Times New Roman"/>
          <w:i/>
          <w:sz w:val="20"/>
          <w:szCs w:val="20"/>
          <w:lang w:eastAsia="ru-RU"/>
        </w:rPr>
        <w:t>/</w:t>
      </w:r>
      <w:r w:rsidRPr="009D69C6">
        <w:rPr>
          <w:rFonts w:ascii="Times New Roman" w:eastAsia="Times New Roman" w:hAnsi="Times New Roman" w:cs="Times New Roman"/>
          <w:sz w:val="20"/>
          <w:szCs w:val="20"/>
          <w:lang w:eastAsia="ru-RU"/>
        </w:rPr>
        <w:t xml:space="preserve">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keepNext/>
        <w:widowControl w:val="0"/>
        <w:tabs>
          <w:tab w:val="center" w:pos="5102"/>
        </w:tabs>
        <w:spacing w:after="0" w:line="240" w:lineRule="auto"/>
        <w:outlineLvl w:val="6"/>
        <w:rPr>
          <w:rFonts w:ascii="Times New Roman" w:eastAsia="Times New Roman" w:hAnsi="Times New Roman" w:cs="Times New Roman"/>
          <w:sz w:val="16"/>
          <w:szCs w:val="16"/>
          <w:lang w:eastAsia="ru-RU"/>
        </w:rPr>
      </w:pPr>
      <w:r w:rsidRPr="009D69C6">
        <w:rPr>
          <w:rFonts w:ascii="Times New Roman" w:eastAsia="Times New Roman" w:hAnsi="Times New Roman" w:cs="Times New Roman"/>
          <w:sz w:val="16"/>
          <w:szCs w:val="16"/>
          <w:lang w:eastAsia="ru-RU"/>
        </w:rPr>
        <w:t xml:space="preserve">М.П.                                                                                                            </w:t>
      </w:r>
      <w:r w:rsidRPr="009D69C6">
        <w:rPr>
          <w:rFonts w:ascii="Times New Roman" w:eastAsia="Times New Roman" w:hAnsi="Times New Roman" w:cs="Times New Roman"/>
          <w:sz w:val="16"/>
          <w:szCs w:val="16"/>
          <w:lang w:eastAsia="ru-RU"/>
        </w:rPr>
        <w:tab/>
      </w:r>
      <w:r w:rsidRPr="009D69C6">
        <w:rPr>
          <w:rFonts w:ascii="Times New Roman" w:eastAsia="Times New Roman" w:hAnsi="Times New Roman" w:cs="Times New Roman"/>
          <w:sz w:val="16"/>
          <w:szCs w:val="16"/>
          <w:lang w:eastAsia="ru-RU"/>
        </w:rPr>
        <w:tab/>
      </w:r>
      <w:r w:rsidRPr="009D69C6">
        <w:rPr>
          <w:rFonts w:ascii="Times New Roman" w:eastAsia="Times New Roman" w:hAnsi="Times New Roman" w:cs="Times New Roman"/>
          <w:sz w:val="16"/>
          <w:szCs w:val="16"/>
          <w:lang w:eastAsia="ru-RU"/>
        </w:rPr>
        <w:tab/>
        <w:t xml:space="preserve">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ПРИЛОЖЕНИЕ № 1</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на реализацию туристского </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продукта </w:t>
      </w:r>
      <w:r>
        <w:rPr>
          <w:rFonts w:ascii="Times New Roman" w:eastAsia="Times New Roman" w:hAnsi="Times New Roman" w:cs="Times New Roman"/>
          <w:b/>
          <w:sz w:val="20"/>
          <w:szCs w:val="20"/>
          <w:lang w:eastAsia="ru-RU"/>
        </w:rPr>
        <w:t>или туристских услуг</w:t>
      </w:r>
      <w:r w:rsidRPr="009D69C6">
        <w:rPr>
          <w:rFonts w:ascii="Times New Roman" w:eastAsia="Times New Roman" w:hAnsi="Times New Roman" w:cs="Times New Roman"/>
          <w:b/>
          <w:sz w:val="20"/>
          <w:szCs w:val="20"/>
          <w:lang w:eastAsia="ru-RU"/>
        </w:rPr>
        <w:t xml:space="preserve"> </w:t>
      </w:r>
    </w:p>
    <w:p w:rsidR="009D69C6" w:rsidRPr="009D69C6" w:rsidRDefault="006D2FEC" w:rsidP="009D69C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9D69C6" w:rsidRPr="009D69C6">
        <w:rPr>
          <w:rFonts w:ascii="Times New Roman" w:eastAsia="Times New Roman" w:hAnsi="Times New Roman" w:cs="Times New Roman"/>
          <w:b/>
          <w:sz w:val="20"/>
          <w:szCs w:val="20"/>
          <w:lang w:eastAsia="ru-RU"/>
        </w:rPr>
        <w:t xml:space="preserve"> года</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Правила и условия бронирования турпродукта или туристской услуги</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через компьютерную систему бронирования «Алеан».</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val="en-US" w:eastAsia="ru-RU"/>
        </w:rPr>
      </w:pPr>
      <w:r w:rsidRPr="009D69C6">
        <w:rPr>
          <w:rFonts w:ascii="Times New Roman" w:eastAsia="Times New Roman" w:hAnsi="Times New Roman" w:cs="Times New Roman"/>
          <w:b/>
          <w:sz w:val="20"/>
          <w:szCs w:val="20"/>
          <w:lang w:eastAsia="ru-RU"/>
        </w:rPr>
        <w:t xml:space="preserve"> Вознаграждение Агента.</w:t>
      </w:r>
    </w:p>
    <w:p w:rsidR="009D69C6" w:rsidRPr="009D69C6" w:rsidRDefault="009D69C6" w:rsidP="009D69C6">
      <w:pPr>
        <w:tabs>
          <w:tab w:val="left" w:pos="709"/>
        </w:tabs>
        <w:spacing w:after="0" w:line="240" w:lineRule="auto"/>
        <w:ind w:right="-1"/>
        <w:jc w:val="both"/>
        <w:rPr>
          <w:rFonts w:ascii="Times New Roman" w:eastAsia="Times New Roman" w:hAnsi="Times New Roman" w:cs="Times New Roman"/>
          <w:b/>
          <w:sz w:val="20"/>
          <w:szCs w:val="20"/>
          <w:lang w:val="en-US" w:eastAsia="ru-RU"/>
        </w:rPr>
      </w:pPr>
    </w:p>
    <w:p w:rsidR="009D69C6" w:rsidRPr="009D69C6" w:rsidRDefault="009D69C6" w:rsidP="009D69C6">
      <w:pPr>
        <w:tabs>
          <w:tab w:val="left" w:pos="709"/>
        </w:tabs>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1. Общие положения</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 xml:space="preserve">Компьютерная система бронирования «Алеан» (далее – КСБ, КСБ Принципала), позволяет Агенту бронировать турпродукт или туристскую услугу Принципала в порядке </w:t>
      </w:r>
      <w:r w:rsidRPr="009D69C6">
        <w:rPr>
          <w:rFonts w:ascii="Times New Roman" w:eastAsia="Times New Roman" w:hAnsi="Times New Roman" w:cs="Times New Roman"/>
          <w:color w:val="000000"/>
          <w:sz w:val="20"/>
          <w:szCs w:val="20"/>
          <w:u w:val="single"/>
          <w:lang w:val="en-US" w:eastAsia="ru-RU"/>
        </w:rPr>
        <w:t>on</w:t>
      </w:r>
      <w:r w:rsidRPr="009D69C6">
        <w:rPr>
          <w:rFonts w:ascii="Times New Roman" w:eastAsia="Times New Roman" w:hAnsi="Times New Roman" w:cs="Times New Roman"/>
          <w:color w:val="000000"/>
          <w:sz w:val="20"/>
          <w:szCs w:val="20"/>
          <w:u w:val="single"/>
          <w:lang w:eastAsia="ru-RU"/>
        </w:rPr>
        <w:t>-</w:t>
      </w:r>
      <w:r w:rsidRPr="009D69C6">
        <w:rPr>
          <w:rFonts w:ascii="Times New Roman" w:eastAsia="Times New Roman" w:hAnsi="Times New Roman" w:cs="Times New Roman"/>
          <w:color w:val="000000"/>
          <w:sz w:val="20"/>
          <w:szCs w:val="20"/>
          <w:u w:val="single"/>
          <w:lang w:val="en-US" w:eastAsia="ru-RU"/>
        </w:rPr>
        <w:t>line</w:t>
      </w:r>
      <w:r w:rsidRPr="009D69C6">
        <w:rPr>
          <w:rFonts w:ascii="Times New Roman" w:eastAsia="Times New Roman" w:hAnsi="Times New Roman" w:cs="Times New Roman"/>
          <w:color w:val="000000"/>
          <w:sz w:val="20"/>
          <w:szCs w:val="20"/>
          <w:lang w:eastAsia="ru-RU"/>
        </w:rPr>
        <w:t xml:space="preserve"> через Интернет. </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 xml:space="preserve">Информация о потребительских свойствах и стоимости турпродукта  или туристских услуг размещена на веб-сайте национального туроператора «Алеан»  по адресу в Интернет </w:t>
      </w:r>
      <w:hyperlink r:id="rId21" w:history="1">
        <w:r w:rsidRPr="009D69C6">
          <w:rPr>
            <w:rFonts w:ascii="Times New Roman" w:eastAsia="Times New Roman" w:hAnsi="Times New Roman" w:cs="Times New Roman"/>
            <w:color w:val="0000FF"/>
            <w:sz w:val="20"/>
            <w:szCs w:val="20"/>
            <w:u w:val="single"/>
            <w:lang w:eastAsia="ru-RU"/>
          </w:rPr>
          <w:t>www.alean.ru</w:t>
        </w:r>
      </w:hyperlink>
      <w:r w:rsidRPr="009D69C6">
        <w:rPr>
          <w:rFonts w:ascii="Times New Roman" w:eastAsia="Times New Roman" w:hAnsi="Times New Roman" w:cs="Times New Roman"/>
          <w:color w:val="000000"/>
          <w:sz w:val="20"/>
          <w:szCs w:val="20"/>
          <w:lang w:eastAsia="ru-RU"/>
        </w:rPr>
        <w:t>.</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Доступ в КСБ Агент осуществляет через  Интернет при введении пароля, который предоставляет Принципал Агенту после заключения настоящего Договора.</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После регистрации «Заявки» Агента в КСБ Принципала, в личном кабинете Агента формируются в электронном виде счет на оплату заявки и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Агент вправе распечатать ваучер на бумажный носитель;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9D69C6">
        <w:rPr>
          <w:rFonts w:ascii="Times New Roman" w:eastAsia="Times New Roman" w:hAnsi="Times New Roman" w:cs="Times New Roman"/>
          <w:b/>
          <w:color w:val="000000"/>
          <w:sz w:val="20"/>
          <w:szCs w:val="20"/>
          <w:lang w:eastAsia="ru-RU"/>
        </w:rPr>
        <w:t>Порядок бронирования</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Агент самостоятельно в КСБ определяет (выбирает) турпродукт или туристскую услугу и производит бронирование.</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 xml:space="preserve">При бронировании турпродукта или туристской услуги через КСБ, Агент заполняет «Заявку» в электронном виде и регистрирует ее в КСБ. Факт регистрации «Заявки» в КСБ признается подтверждением бронирования со стороны Принципала, за исключением тех случаев, когда турпродукт или туруслуга в КСБ </w:t>
      </w:r>
      <w:r w:rsidRPr="009D69C6">
        <w:rPr>
          <w:rFonts w:ascii="Times New Roman" w:eastAsia="Times New Roman" w:hAnsi="Times New Roman" w:cs="Times New Roman"/>
          <w:sz w:val="20"/>
          <w:szCs w:val="20"/>
          <w:lang w:eastAsia="ru-RU"/>
        </w:rPr>
        <w:t>отмечены - «</w:t>
      </w:r>
      <w:r w:rsidRPr="009D69C6">
        <w:rPr>
          <w:rFonts w:ascii="Times New Roman" w:eastAsia="Times New Roman" w:hAnsi="Times New Roman" w:cs="Times New Roman"/>
          <w:color w:val="000000"/>
          <w:sz w:val="20"/>
          <w:szCs w:val="20"/>
          <w:lang w:eastAsia="ru-RU"/>
        </w:rPr>
        <w:t>По запросу». Турпродукт или туристская услуга в КСБ с обозначением «По запросу» требуют дополнительного подтверждения.</w:t>
      </w:r>
    </w:p>
    <w:p w:rsidR="009D69C6" w:rsidRPr="009D69C6" w:rsidRDefault="009D69C6" w:rsidP="009D69C6">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9D69C6" w:rsidRPr="009D69C6" w:rsidRDefault="009D69C6" w:rsidP="009D69C6">
      <w:pPr>
        <w:numPr>
          <w:ilvl w:val="0"/>
          <w:numId w:val="1"/>
        </w:numPr>
        <w:tabs>
          <w:tab w:val="left" w:pos="709"/>
        </w:tabs>
        <w:spacing w:after="0" w:line="240" w:lineRule="auto"/>
        <w:jc w:val="center"/>
        <w:rPr>
          <w:rFonts w:ascii="Times New Roman" w:eastAsia="Times New Roman" w:hAnsi="Times New Roman" w:cs="Times New Roman"/>
          <w:b/>
          <w:color w:val="000000"/>
          <w:sz w:val="20"/>
          <w:szCs w:val="20"/>
          <w:lang w:eastAsia="ru-RU"/>
        </w:rPr>
      </w:pPr>
      <w:r w:rsidRPr="009D69C6">
        <w:rPr>
          <w:rFonts w:ascii="Times New Roman" w:eastAsia="Times New Roman" w:hAnsi="Times New Roman" w:cs="Times New Roman"/>
          <w:b/>
          <w:color w:val="000000"/>
          <w:sz w:val="20"/>
          <w:szCs w:val="20"/>
          <w:lang w:eastAsia="ru-RU"/>
        </w:rPr>
        <w:t>Порядок расчетов и вознаграждение Агента</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 который формируется в КСБ после регистрации «Заявки».</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____ % ( _________ процентов) от стоимости турпродукта или туристской услуги (услуг) при бронировании через КСБ Принципала.</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3.2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 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9D69C6" w:rsidRPr="009D69C6" w:rsidRDefault="009D69C6" w:rsidP="009D69C6">
      <w:pPr>
        <w:numPr>
          <w:ilvl w:val="1"/>
          <w:numId w:val="1"/>
        </w:numPr>
        <w:tabs>
          <w:tab w:val="left" w:pos="709"/>
        </w:tabs>
        <w:spacing w:after="0" w:line="240" w:lineRule="auto"/>
        <w:ind w:left="720"/>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2"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alean</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ru</w:t>
        </w:r>
      </w:hyperlink>
      <w:r w:rsidRPr="009D69C6">
        <w:rPr>
          <w:rFonts w:ascii="Times New Roman" w:eastAsia="Times New Roman" w:hAnsi="Times New Roman" w:cs="Times New Roman"/>
          <w:bCs/>
          <w:sz w:val="20"/>
          <w:szCs w:val="20"/>
          <w:lang w:eastAsia="ru-RU"/>
        </w:rPr>
        <w:t xml:space="preserve"> и/или в счете Принципала.</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snapToGrid w:val="0"/>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9D69C6">
        <w:rPr>
          <w:rFonts w:ascii="Times New Roman" w:eastAsia="Times New Roman" w:hAnsi="Times New Roman" w:cs="Times New Roman"/>
          <w:b/>
          <w:snapToGrid w:val="0"/>
          <w:sz w:val="20"/>
          <w:szCs w:val="20"/>
          <w:u w:val="single"/>
          <w:lang w:eastAsia="ru-RU"/>
        </w:rPr>
        <w:t>Принципал:</w:t>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t xml:space="preserve">                                                </w:t>
      </w:r>
      <w:r w:rsidRPr="009D69C6">
        <w:rPr>
          <w:rFonts w:ascii="Times New Roman" w:eastAsia="Times New Roman" w:hAnsi="Times New Roman" w:cs="Times New Roman"/>
          <w:b/>
          <w:snapToGrid w:val="0"/>
          <w:sz w:val="20"/>
          <w:szCs w:val="20"/>
          <w:u w:val="single"/>
          <w:lang w:eastAsia="ru-RU"/>
        </w:rPr>
        <w:t>Агент:</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Генеральный директор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____________________________________</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И. Г. Уманский </w:t>
      </w:r>
      <w:r w:rsidRPr="009D69C6">
        <w:rPr>
          <w:rFonts w:ascii="Times New Roman" w:eastAsia="Times New Roman" w:hAnsi="Times New Roman" w:cs="Times New Roman"/>
          <w:i/>
          <w:sz w:val="20"/>
          <w:szCs w:val="20"/>
          <w:lang w:eastAsia="ru-RU"/>
        </w:rPr>
        <w:t>/</w:t>
      </w:r>
      <w:r w:rsidRPr="009D69C6">
        <w:rPr>
          <w:rFonts w:ascii="Times New Roman" w:eastAsia="Times New Roman" w:hAnsi="Times New Roman" w:cs="Times New Roman"/>
          <w:sz w:val="20"/>
          <w:szCs w:val="20"/>
          <w:lang w:eastAsia="ru-RU"/>
        </w:rPr>
        <w:t xml:space="preserve">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М.П.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ПРИЛОЖЕНИЕ № 2</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на реализацию туристского</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продукта </w:t>
      </w:r>
      <w:r>
        <w:rPr>
          <w:rFonts w:ascii="Times New Roman" w:eastAsia="Times New Roman" w:hAnsi="Times New Roman" w:cs="Times New Roman"/>
          <w:b/>
          <w:sz w:val="20"/>
          <w:szCs w:val="20"/>
          <w:lang w:eastAsia="ru-RU"/>
        </w:rPr>
        <w:t>или туристских услуг</w:t>
      </w:r>
    </w:p>
    <w:p w:rsidR="009D69C6" w:rsidRPr="009D69C6" w:rsidRDefault="006D2FEC" w:rsidP="009D69C6">
      <w:pPr>
        <w:spacing w:after="0" w:line="240" w:lineRule="auto"/>
        <w:jc w:val="right"/>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от «____» ___________ 2019</w:t>
      </w:r>
      <w:r w:rsidR="009D69C6" w:rsidRPr="009D69C6">
        <w:rPr>
          <w:rFonts w:ascii="Times New Roman" w:eastAsia="Times New Roman" w:hAnsi="Times New Roman" w:cs="Times New Roman"/>
          <w:b/>
          <w:sz w:val="20"/>
          <w:szCs w:val="20"/>
          <w:lang w:eastAsia="ru-RU"/>
        </w:rPr>
        <w:t xml:space="preserve"> года </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Правила и условия бронирования</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турпродукта или туристской услуги «По Заявке». </w:t>
      </w:r>
    </w:p>
    <w:p w:rsidR="009D69C6" w:rsidRPr="009D69C6" w:rsidRDefault="009D69C6" w:rsidP="009D69C6">
      <w:pPr>
        <w:tabs>
          <w:tab w:val="left" w:pos="709"/>
        </w:tabs>
        <w:spacing w:after="0" w:line="240" w:lineRule="auto"/>
        <w:ind w:right="-1"/>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Вознаграждение Агента.</w:t>
      </w:r>
    </w:p>
    <w:p w:rsidR="009D69C6" w:rsidRPr="009D69C6" w:rsidRDefault="009D69C6" w:rsidP="009D69C6">
      <w:pPr>
        <w:tabs>
          <w:tab w:val="left" w:pos="709"/>
        </w:tabs>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Общие положения</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Бронированием Агентом турпродукта или туристской услуги Принципала в режиме «По Заявке» является письменная заявка Агента на бронирование, отправляемая Принципалу с использованием факса, электронной почты, курьером и/или другими средствами связи, и последующее письменное подтверждение Принципалом бронирования, которым является счет на оплату забронированных турпродукта или туристской услуги. Принципал вправе предоставить Агенту ваучер, в котором указываются дублированные из заявки сведения: перечень забронированных услуг, персональные данные потребителей услуг, наименование средства размещения, период оказания услуг; при этом ваучер признается действительным только в случае надлежащего выполнения Агентом обязанности по оплате заявки согласно п. 5.2.4, п. 7.2 настоящего Договора.</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Заявка Агента на бронирование должна содержать сведения:</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Об Агенте - фирменное наименование юридического лица, адрес места нахождения (по регистрации и фактический), ОГРН, ИНН, телефон/факс, банковские реквизиты, Ф.И.О. руководителя и исполнительного менеджера.</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Полные персональные данные физического лица – потребителя услуг (Ф.И.О., дату рождения, паспортные данные, адрес, телефон).</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Перечень бронируемых услуг;</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Средство (объект) размещения;</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Период и даты заезда (количество оплачиваемых дней или суток);</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Условия размещения (категория и т.п., питание, иные услуги);</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Железнодорожные или авиабилеты (альтернативные варианты);</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Трансферы; дополнительные услуги;</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Порядок или алгоритм  расчета стоимости.</w:t>
      </w:r>
    </w:p>
    <w:p w:rsidR="009D69C6" w:rsidRPr="009D69C6" w:rsidRDefault="009D69C6" w:rsidP="009D69C6">
      <w:pPr>
        <w:numPr>
          <w:ilvl w:val="0"/>
          <w:numId w:val="17"/>
        </w:num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Порядок (при необходимости срок) оплаты.</w:t>
      </w:r>
    </w:p>
    <w:p w:rsidR="009D69C6" w:rsidRPr="009D69C6" w:rsidRDefault="009D69C6" w:rsidP="009D69C6">
      <w:pPr>
        <w:numPr>
          <w:ilvl w:val="1"/>
          <w:numId w:val="2"/>
        </w:num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Принципал предоставляет на реализацию Агенту забронированные турпродукт или туристскую услугу на условиях и по ценам (стоимости), согласно подтверждению бронирования.</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numPr>
          <w:ilvl w:val="0"/>
          <w:numId w:val="2"/>
        </w:numPr>
        <w:tabs>
          <w:tab w:val="left" w:pos="709"/>
        </w:tabs>
        <w:spacing w:after="0" w:line="240" w:lineRule="auto"/>
        <w:jc w:val="center"/>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Вознаграждение Агента</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Агент производит 100% оплату стоимости турпродукта или туристской услуги на банковский счет (или в кассу) Принципала на основании Счета.</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color w:val="000000"/>
          <w:sz w:val="20"/>
          <w:szCs w:val="20"/>
          <w:lang w:eastAsia="ru-RU"/>
        </w:rPr>
      </w:pPr>
      <w:r w:rsidRPr="009D69C6">
        <w:rPr>
          <w:rFonts w:ascii="Times New Roman" w:eastAsia="Times New Roman" w:hAnsi="Times New Roman" w:cs="Times New Roman"/>
          <w:color w:val="000000"/>
          <w:sz w:val="20"/>
          <w:szCs w:val="20"/>
          <w:lang w:eastAsia="ru-RU"/>
        </w:rPr>
        <w:t>За исполнение Агентом поручения по реализации турпродукта или туристской услуги по настоящему договору, Принципал выплачивает вознаграждение Агенту в размере ___ % (______ процентов) от стоимости турпродукта или туристской услуги (услуг).</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При исчислении и выплате Принципалом вознаграждения, указанного в пункте 2.2 настоящего Приложения, Стороны принимают понятие туристского продукта, состоящего из услуги размещения физического лица в гостинице (отеле, пансионате и т.п.) на основное место. В отдельных случаях Принципал может предоставить Агенту вознаграждение от реализации последним иных услуг (перевозки авиатранспортом, размещения на дополнительном месте и/или других услуг).</w:t>
      </w:r>
    </w:p>
    <w:p w:rsidR="009D69C6" w:rsidRPr="009D69C6" w:rsidRDefault="009D69C6" w:rsidP="009D69C6">
      <w:pPr>
        <w:numPr>
          <w:ilvl w:val="1"/>
          <w:numId w:val="2"/>
        </w:numPr>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bCs/>
          <w:sz w:val="20"/>
          <w:szCs w:val="20"/>
          <w:lang w:eastAsia="ru-RU"/>
        </w:rPr>
        <w:t xml:space="preserve">Величина агентского вознаграждения от стоимости услуг по ряду объектов размещения может быть дифференцирована, подробная информация размещена на сайте </w:t>
      </w:r>
      <w:hyperlink r:id="rId23" w:history="1">
        <w:r w:rsidRPr="009D69C6">
          <w:rPr>
            <w:rFonts w:ascii="Times New Roman" w:eastAsia="Times New Roman" w:hAnsi="Times New Roman" w:cs="Times New Roman"/>
            <w:bCs/>
            <w:color w:val="0000FF"/>
            <w:sz w:val="20"/>
            <w:szCs w:val="20"/>
            <w:u w:val="single"/>
            <w:lang w:val="en-US" w:eastAsia="ru-RU"/>
          </w:rPr>
          <w:t>www</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alean</w:t>
        </w:r>
        <w:r w:rsidRPr="009D69C6">
          <w:rPr>
            <w:rFonts w:ascii="Times New Roman" w:eastAsia="Times New Roman" w:hAnsi="Times New Roman" w:cs="Times New Roman"/>
            <w:bCs/>
            <w:color w:val="0000FF"/>
            <w:sz w:val="20"/>
            <w:szCs w:val="20"/>
            <w:u w:val="single"/>
            <w:lang w:eastAsia="ru-RU"/>
          </w:rPr>
          <w:t>.</w:t>
        </w:r>
        <w:r w:rsidRPr="009D69C6">
          <w:rPr>
            <w:rFonts w:ascii="Times New Roman" w:eastAsia="Times New Roman" w:hAnsi="Times New Roman" w:cs="Times New Roman"/>
            <w:bCs/>
            <w:color w:val="0000FF"/>
            <w:sz w:val="20"/>
            <w:szCs w:val="20"/>
            <w:u w:val="single"/>
            <w:lang w:val="en-US" w:eastAsia="ru-RU"/>
          </w:rPr>
          <w:t>ru</w:t>
        </w:r>
      </w:hyperlink>
      <w:r w:rsidRPr="009D69C6">
        <w:rPr>
          <w:rFonts w:ascii="Times New Roman" w:eastAsia="Times New Roman" w:hAnsi="Times New Roman" w:cs="Times New Roman"/>
          <w:bCs/>
          <w:sz w:val="20"/>
          <w:szCs w:val="20"/>
          <w:lang w:eastAsia="ru-RU"/>
        </w:rPr>
        <w:t xml:space="preserve"> и/или в счете Принципала.</w:t>
      </w:r>
    </w:p>
    <w:p w:rsidR="009D69C6" w:rsidRPr="009D69C6" w:rsidRDefault="009D69C6" w:rsidP="009D69C6">
      <w:pPr>
        <w:tabs>
          <w:tab w:val="left" w:pos="709"/>
        </w:tabs>
        <w:spacing w:after="0" w:line="240" w:lineRule="auto"/>
        <w:jc w:val="both"/>
        <w:rPr>
          <w:rFonts w:ascii="Times New Roman" w:eastAsia="Times New Roman" w:hAnsi="Times New Roman" w:cs="Times New Roman"/>
          <w:color w:val="000000"/>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snapToGrid w:val="0"/>
          <w:sz w:val="20"/>
          <w:szCs w:val="20"/>
          <w:u w:val="single"/>
          <w:lang w:eastAsia="ru-RU"/>
        </w:rPr>
      </w:pPr>
      <w:r w:rsidRPr="009D69C6">
        <w:rPr>
          <w:rFonts w:ascii="Times New Roman" w:eastAsia="Times New Roman" w:hAnsi="Times New Roman" w:cs="Times New Roman"/>
          <w:b/>
          <w:snapToGrid w:val="0"/>
          <w:sz w:val="20"/>
          <w:szCs w:val="20"/>
          <w:u w:val="single"/>
          <w:lang w:eastAsia="ru-RU"/>
        </w:rPr>
        <w:t>Принципал:</w:t>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snapToGrid w:val="0"/>
          <w:sz w:val="20"/>
          <w:szCs w:val="20"/>
          <w:lang w:eastAsia="ru-RU"/>
        </w:rPr>
        <w:tab/>
      </w:r>
      <w:r w:rsidRPr="009D69C6">
        <w:rPr>
          <w:rFonts w:ascii="Times New Roman" w:eastAsia="Times New Roman" w:hAnsi="Times New Roman" w:cs="Times New Roman"/>
          <w:b/>
          <w:snapToGrid w:val="0"/>
          <w:sz w:val="20"/>
          <w:szCs w:val="20"/>
          <w:lang w:eastAsia="ru-RU"/>
        </w:rPr>
        <w:t xml:space="preserve">                                    </w:t>
      </w:r>
      <w:r w:rsidRPr="009D69C6">
        <w:rPr>
          <w:rFonts w:ascii="Times New Roman" w:eastAsia="Times New Roman" w:hAnsi="Times New Roman" w:cs="Times New Roman"/>
          <w:b/>
          <w:snapToGrid w:val="0"/>
          <w:sz w:val="20"/>
          <w:szCs w:val="20"/>
          <w:u w:val="single"/>
          <w:lang w:eastAsia="ru-RU"/>
        </w:rPr>
        <w:t>Агент:</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Генеральный директор 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i/>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И. Г. Уманский /                                       _______________________/____________/</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М.П.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ПРИЛОЖЕНИЕ № 3</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к агентскому договору № _____</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на реализацию туристского</w:t>
      </w:r>
    </w:p>
    <w:p w:rsidR="009D69C6" w:rsidRPr="009D69C6" w:rsidRDefault="009D69C6" w:rsidP="009D69C6">
      <w:pPr>
        <w:spacing w:after="0" w:line="240" w:lineRule="auto"/>
        <w:jc w:val="right"/>
        <w:rPr>
          <w:rFonts w:ascii="Times New Roman" w:eastAsia="Times New Roman" w:hAnsi="Times New Roman" w:cs="Times New Roman"/>
          <w:b/>
          <w:sz w:val="20"/>
          <w:szCs w:val="20"/>
          <w:lang w:eastAsia="ru-RU"/>
        </w:rPr>
      </w:pPr>
      <w:r w:rsidRPr="009D69C6">
        <w:rPr>
          <w:rFonts w:ascii="Times New Roman" w:eastAsia="Times New Roman" w:hAnsi="Times New Roman" w:cs="Times New Roman"/>
          <w:b/>
          <w:sz w:val="20"/>
          <w:szCs w:val="20"/>
          <w:lang w:eastAsia="ru-RU"/>
        </w:rPr>
        <w:t xml:space="preserve">продукта </w:t>
      </w:r>
      <w:r>
        <w:rPr>
          <w:rFonts w:ascii="Times New Roman" w:eastAsia="Times New Roman" w:hAnsi="Times New Roman" w:cs="Times New Roman"/>
          <w:b/>
          <w:sz w:val="20"/>
          <w:szCs w:val="20"/>
          <w:lang w:eastAsia="ru-RU"/>
        </w:rPr>
        <w:t>или туристских услуг</w:t>
      </w:r>
    </w:p>
    <w:p w:rsidR="009D69C6" w:rsidRPr="009D69C6" w:rsidRDefault="006D2FEC" w:rsidP="009D69C6">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
          <w:sz w:val="20"/>
          <w:szCs w:val="20"/>
          <w:lang w:eastAsia="ru-RU"/>
        </w:rPr>
        <w:t>от «____» ___________ 2019</w:t>
      </w:r>
      <w:r w:rsidR="009D69C6" w:rsidRPr="009D69C6">
        <w:rPr>
          <w:rFonts w:ascii="Times New Roman" w:eastAsia="Times New Roman" w:hAnsi="Times New Roman" w:cs="Times New Roman"/>
          <w:b/>
          <w:sz w:val="20"/>
          <w:szCs w:val="20"/>
          <w:lang w:eastAsia="ru-RU"/>
        </w:rPr>
        <w:t xml:space="preserve"> года</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ИНФОРМАЦИЯ ОБ АГЕНТЕ (ТУРАГЕНТСТВЕ) И СИСТЕМЕ НАЛОГООБЛОЖЕНИЯ</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Бренд компании 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Полное  фирменное наименование организации 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Сокращенное фирменное наименование организации___________________________________________________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Дата  регистрации ________________________________ОГРН № 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Руководитель 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Главный бухгалтер 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Адрес (место нахождения)  юридического лица 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Почтовый адрес 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Контактные  телефоны (факс) 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Адрес эл. почты 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ИНН  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КПП 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ОКПО _________________________________________ </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ОКВЭД 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Банковские реквизиты 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Система налогообложения (обычная или упрощенная) </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(В случае  применения  упрощенной системы налогообложения  необходимо предоставить  копию уведомления от налоговой инспекции)</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Перечень обособленных подразделений (для компаний, имеющих более одного офиса) с реквизитами</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______________________________________________________________________________________________________________________________________________________________________________________________________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___________________________________________________________________________________________________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Данные верны: Руководитель    ___________________________             _______________/__________________/</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(наименование  должности)</w:t>
      </w:r>
      <w:r w:rsidRPr="009D69C6">
        <w:rPr>
          <w:rFonts w:ascii="Times New Roman" w:eastAsia="Times New Roman" w:hAnsi="Times New Roman" w:cs="Times New Roman"/>
          <w:sz w:val="20"/>
          <w:szCs w:val="20"/>
          <w:lang w:eastAsia="ru-RU"/>
        </w:rPr>
        <w:tab/>
        <w:t xml:space="preserve">                (подпись)                Ф.И.О.</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М.П.</w:t>
      </w: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color w:val="FF000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u w:val="single"/>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b/>
          <w:snapToGrid w:val="0"/>
          <w:sz w:val="20"/>
          <w:szCs w:val="20"/>
          <w:lang w:eastAsia="ru-RU"/>
        </w:rPr>
      </w:pPr>
      <w:r w:rsidRPr="009D69C6">
        <w:rPr>
          <w:rFonts w:ascii="Times New Roman" w:eastAsia="Times New Roman" w:hAnsi="Times New Roman" w:cs="Times New Roman"/>
          <w:b/>
          <w:snapToGrid w:val="0"/>
          <w:sz w:val="20"/>
          <w:szCs w:val="20"/>
          <w:u w:val="single"/>
          <w:lang w:eastAsia="ru-RU"/>
        </w:rPr>
        <w:t>Утверждаю:</w:t>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b/>
          <w:snapToGrid w:val="0"/>
          <w:sz w:val="20"/>
          <w:szCs w:val="20"/>
          <w:lang w:eastAsia="ru-RU"/>
        </w:rPr>
        <w:tab/>
      </w:r>
      <w:r w:rsidRPr="009D69C6">
        <w:rPr>
          <w:rFonts w:ascii="Times New Roman" w:eastAsia="Times New Roman" w:hAnsi="Times New Roman" w:cs="Times New Roman"/>
          <w:b/>
          <w:snapToGrid w:val="0"/>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Генеральный директор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ООО «АЛЕАН»</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r w:rsidRPr="009D69C6">
        <w:rPr>
          <w:rFonts w:ascii="Times New Roman" w:eastAsia="Times New Roman" w:hAnsi="Times New Roman" w:cs="Times New Roman"/>
          <w:sz w:val="20"/>
          <w:szCs w:val="20"/>
          <w:lang w:eastAsia="ru-RU"/>
        </w:rPr>
        <w:tab/>
      </w:r>
      <w:r w:rsidRPr="009D69C6">
        <w:rPr>
          <w:rFonts w:ascii="Times New Roman" w:eastAsia="Times New Roman" w:hAnsi="Times New Roman" w:cs="Times New Roman"/>
          <w:sz w:val="20"/>
          <w:szCs w:val="20"/>
          <w:lang w:eastAsia="ru-RU"/>
        </w:rPr>
        <w:tab/>
        <w:t xml:space="preserve">                    </w:t>
      </w:r>
    </w:p>
    <w:p w:rsidR="009D69C6" w:rsidRPr="009D69C6" w:rsidRDefault="009D69C6" w:rsidP="009D69C6">
      <w:pPr>
        <w:tabs>
          <w:tab w:val="left" w:pos="709"/>
        </w:tabs>
        <w:spacing w:after="0" w:line="240" w:lineRule="auto"/>
        <w:jc w:val="both"/>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i/>
          <w:sz w:val="20"/>
          <w:szCs w:val="20"/>
          <w:lang w:eastAsia="ru-RU"/>
        </w:rPr>
        <w:t>___________________/</w:t>
      </w:r>
      <w:r w:rsidRPr="009D69C6">
        <w:rPr>
          <w:rFonts w:ascii="Times New Roman" w:eastAsia="Times New Roman" w:hAnsi="Times New Roman" w:cs="Times New Roman"/>
          <w:sz w:val="20"/>
          <w:szCs w:val="20"/>
          <w:lang w:eastAsia="ru-RU"/>
        </w:rPr>
        <w:t xml:space="preserve"> Уманский И.Г.</w:t>
      </w:r>
      <w:r w:rsidRPr="009D69C6">
        <w:rPr>
          <w:rFonts w:ascii="Times New Roman" w:eastAsia="Times New Roman" w:hAnsi="Times New Roman" w:cs="Times New Roman"/>
          <w:i/>
          <w:sz w:val="20"/>
          <w:szCs w:val="20"/>
          <w:lang w:eastAsia="ru-RU"/>
        </w:rPr>
        <w:t xml:space="preserve"> /</w:t>
      </w:r>
      <w:r w:rsidRPr="009D69C6">
        <w:rPr>
          <w:rFonts w:ascii="Times New Roman" w:eastAsia="Times New Roman" w:hAnsi="Times New Roman" w:cs="Times New Roman"/>
          <w:sz w:val="20"/>
          <w:szCs w:val="20"/>
          <w:lang w:eastAsia="ru-RU"/>
        </w:rPr>
        <w:t xml:space="preserve">                                     </w:t>
      </w: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rPr>
          <w:rFonts w:ascii="Times New Roman" w:eastAsia="Times New Roman" w:hAnsi="Times New Roman" w:cs="Times New Roman"/>
          <w:sz w:val="20"/>
          <w:szCs w:val="20"/>
          <w:lang w:eastAsia="ru-RU"/>
        </w:rPr>
      </w:pPr>
      <w:r w:rsidRPr="009D69C6">
        <w:rPr>
          <w:rFonts w:ascii="Times New Roman" w:eastAsia="Times New Roman" w:hAnsi="Times New Roman" w:cs="Times New Roman"/>
          <w:sz w:val="20"/>
          <w:szCs w:val="20"/>
          <w:lang w:eastAsia="ru-RU"/>
        </w:rPr>
        <w:t xml:space="preserve">М.П.                                                                                                </w:t>
      </w:r>
    </w:p>
    <w:p w:rsidR="009D69C6" w:rsidRPr="009D69C6" w:rsidRDefault="009D69C6" w:rsidP="009D69C6">
      <w:pPr>
        <w:spacing w:after="0" w:line="240" w:lineRule="auto"/>
        <w:rPr>
          <w:rFonts w:ascii="Times New Roman" w:eastAsia="Times New Roman" w:hAnsi="Times New Roman" w:cs="Times New Roman"/>
          <w:b/>
          <w:sz w:val="20"/>
          <w:szCs w:val="20"/>
          <w:lang w:eastAsia="ru-RU"/>
        </w:rPr>
      </w:pPr>
    </w:p>
    <w:p w:rsidR="009D69C6" w:rsidRPr="009D69C6" w:rsidRDefault="009D69C6" w:rsidP="009D69C6">
      <w:pPr>
        <w:spacing w:after="0" w:line="240" w:lineRule="auto"/>
        <w:jc w:val="center"/>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Бонусная программа для турагентств</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b/>
          <w:bCs/>
          <w:sz w:val="20"/>
          <w:szCs w:val="20"/>
          <w:lang w:eastAsia="ru-RU"/>
        </w:rPr>
      </w:pPr>
      <w:r w:rsidRPr="00A45CAF">
        <w:rPr>
          <w:rFonts w:ascii="Times New Roman" w:eastAsia="Times New Roman" w:hAnsi="Times New Roman" w:cs="Times New Roman"/>
          <w:b/>
          <w:bCs/>
          <w:sz w:val="20"/>
          <w:szCs w:val="20"/>
          <w:lang w:eastAsia="ru-RU"/>
        </w:rPr>
        <w:t>Начальная комиссия для ТА -10%</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1. Для турагентств с агентским вознаграждением (скидкой) 10%</w:t>
      </w:r>
    </w:p>
    <w:p w:rsidR="00A45CAF" w:rsidRPr="00A45CAF" w:rsidRDefault="00A45CAF" w:rsidP="00A45CAF">
      <w:pPr>
        <w:spacing w:after="0" w:line="240" w:lineRule="auto"/>
        <w:ind w:left="705" w:hanging="705"/>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 xml:space="preserve">   1.1.</w:t>
      </w: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sz w:val="20"/>
          <w:szCs w:val="20"/>
          <w:lang w:eastAsia="ru-RU"/>
        </w:rPr>
        <w:tab/>
        <w:t xml:space="preserve">При условии реализации турпродукта (путевок) за период с </w:t>
      </w:r>
      <w:r w:rsidR="00AA2F83">
        <w:rPr>
          <w:rFonts w:ascii="Times New Roman" w:eastAsia="Times New Roman" w:hAnsi="Times New Roman" w:cs="Times New Roman"/>
          <w:b/>
          <w:sz w:val="20"/>
          <w:szCs w:val="20"/>
          <w:lang w:eastAsia="ru-RU"/>
        </w:rPr>
        <w:t>24.08.2019 по 23.08.2020</w:t>
      </w:r>
      <w:r w:rsidRPr="00A45CAF">
        <w:rPr>
          <w:rFonts w:ascii="Times New Roman" w:eastAsia="Times New Roman" w:hAnsi="Times New Roman" w:cs="Times New Roman"/>
          <w:sz w:val="20"/>
          <w:szCs w:val="20"/>
          <w:lang w:eastAsia="ru-RU"/>
        </w:rPr>
        <w:t xml:space="preserve"> в суммарной составляющей </w:t>
      </w:r>
      <w:r w:rsidRPr="00A45CAF">
        <w:rPr>
          <w:rFonts w:ascii="Times New Roman" w:eastAsia="Times New Roman" w:hAnsi="Times New Roman" w:cs="Times New Roman"/>
          <w:b/>
          <w:sz w:val="20"/>
          <w:szCs w:val="20"/>
          <w:lang w:eastAsia="ru-RU"/>
        </w:rPr>
        <w:t>500 туродней</w:t>
      </w:r>
      <w:r w:rsidRPr="00A45CAF">
        <w:rPr>
          <w:rFonts w:ascii="Times New Roman" w:eastAsia="Times New Roman" w:hAnsi="Times New Roman" w:cs="Times New Roman"/>
          <w:sz w:val="20"/>
          <w:szCs w:val="20"/>
          <w:lang w:eastAsia="ru-RU"/>
        </w:rPr>
        <w:t xml:space="preserve"> ТА предоставляется:</w:t>
      </w:r>
    </w:p>
    <w:p w:rsidR="00A45CAF" w:rsidRPr="00A45CAF" w:rsidRDefault="00A45CAF" w:rsidP="00A45CAF">
      <w:pPr>
        <w:numPr>
          <w:ilvl w:val="0"/>
          <w:numId w:val="20"/>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Повышение агентского вознаграждения (скидки) до </w:t>
      </w:r>
      <w:r w:rsidRPr="00A45CAF">
        <w:rPr>
          <w:rFonts w:ascii="Times New Roman" w:eastAsia="Times New Roman" w:hAnsi="Times New Roman" w:cs="Times New Roman"/>
          <w:b/>
          <w:sz w:val="20"/>
          <w:szCs w:val="20"/>
          <w:lang w:eastAsia="ru-RU"/>
        </w:rPr>
        <w:t>11 %.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0"/>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10 000 (десяти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2.</w:t>
      </w: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b/>
          <w:sz w:val="20"/>
          <w:szCs w:val="20"/>
          <w:lang w:eastAsia="ru-RU"/>
        </w:rPr>
        <w:t>Для турагентств с агентским вознаграждением (скидкой) 11%</w:t>
      </w:r>
    </w:p>
    <w:p w:rsidR="00A45CAF" w:rsidRPr="00A45CAF" w:rsidRDefault="00A45CAF" w:rsidP="00A45CAF">
      <w:pPr>
        <w:numPr>
          <w:ilvl w:val="1"/>
          <w:numId w:val="21"/>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При условии реализации турпродукта (путевок) за период с </w:t>
      </w:r>
      <w:r w:rsidR="00AA2F83">
        <w:rPr>
          <w:rFonts w:ascii="Times New Roman" w:eastAsia="Times New Roman" w:hAnsi="Times New Roman" w:cs="Times New Roman"/>
          <w:b/>
          <w:sz w:val="20"/>
          <w:szCs w:val="20"/>
          <w:lang w:eastAsia="ru-RU"/>
        </w:rPr>
        <w:t>24.08.2019 по 23.08.2020</w:t>
      </w:r>
      <w:r w:rsidR="006D2FEC" w:rsidRPr="00A45CAF">
        <w:rPr>
          <w:rFonts w:ascii="Times New Roman" w:eastAsia="Times New Roman" w:hAnsi="Times New Roman" w:cs="Times New Roman"/>
          <w:sz w:val="20"/>
          <w:szCs w:val="20"/>
          <w:lang w:eastAsia="ru-RU"/>
        </w:rPr>
        <w:t xml:space="preserve"> в</w:t>
      </w:r>
      <w:r w:rsidRPr="00A45CAF">
        <w:rPr>
          <w:rFonts w:ascii="Times New Roman" w:eastAsia="Times New Roman" w:hAnsi="Times New Roman" w:cs="Times New Roman"/>
          <w:sz w:val="20"/>
          <w:szCs w:val="20"/>
          <w:lang w:eastAsia="ru-RU"/>
        </w:rPr>
        <w:t xml:space="preserve"> суммарной </w:t>
      </w:r>
    </w:p>
    <w:p w:rsidR="00A45CAF" w:rsidRPr="00A45CAF" w:rsidRDefault="00A45CAF" w:rsidP="00A45CAF">
      <w:pPr>
        <w:spacing w:after="0" w:line="240" w:lineRule="auto"/>
        <w:ind w:left="180"/>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составляющей   </w:t>
      </w:r>
      <w:r w:rsidRPr="00A45CAF">
        <w:rPr>
          <w:rFonts w:ascii="Times New Roman" w:eastAsia="Times New Roman" w:hAnsi="Times New Roman" w:cs="Times New Roman"/>
          <w:b/>
          <w:sz w:val="20"/>
          <w:szCs w:val="20"/>
          <w:lang w:eastAsia="ru-RU"/>
        </w:rPr>
        <w:t>1000 туродней</w:t>
      </w:r>
      <w:r w:rsidRPr="00A45CAF">
        <w:rPr>
          <w:rFonts w:ascii="Times New Roman" w:eastAsia="Times New Roman" w:hAnsi="Times New Roman" w:cs="Times New Roman"/>
          <w:sz w:val="20"/>
          <w:szCs w:val="20"/>
          <w:lang w:eastAsia="ru-RU"/>
        </w:rPr>
        <w:t xml:space="preserve"> ТА предоставляется:</w:t>
      </w:r>
    </w:p>
    <w:p w:rsidR="00A45CAF" w:rsidRPr="00A45CAF" w:rsidRDefault="00A45CAF" w:rsidP="00A45CAF">
      <w:pPr>
        <w:numPr>
          <w:ilvl w:val="0"/>
          <w:numId w:val="22"/>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Повышение агентского вознаграждения (скидки) до </w:t>
      </w:r>
      <w:r w:rsidRPr="00A45CAF">
        <w:rPr>
          <w:rFonts w:ascii="Times New Roman" w:eastAsia="Times New Roman" w:hAnsi="Times New Roman" w:cs="Times New Roman"/>
          <w:b/>
          <w:sz w:val="20"/>
          <w:szCs w:val="20"/>
          <w:lang w:eastAsia="ru-RU"/>
        </w:rPr>
        <w:t>12 %.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2"/>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15 000 (пятнадцати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numPr>
          <w:ilvl w:val="0"/>
          <w:numId w:val="22"/>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3. Для турагентств с агентским вознаграждением (скидкой) 12%</w:t>
      </w:r>
    </w:p>
    <w:p w:rsidR="00A45CAF" w:rsidRPr="00A45CAF" w:rsidRDefault="00A45CAF" w:rsidP="00A45CAF">
      <w:pPr>
        <w:numPr>
          <w:ilvl w:val="1"/>
          <w:numId w:val="23"/>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При условии реализации турпродукта (путевок) за период с </w:t>
      </w:r>
      <w:r w:rsidR="00AA2F83">
        <w:rPr>
          <w:rFonts w:ascii="Times New Roman" w:eastAsia="Times New Roman" w:hAnsi="Times New Roman" w:cs="Times New Roman"/>
          <w:b/>
          <w:sz w:val="20"/>
          <w:szCs w:val="20"/>
          <w:lang w:eastAsia="ru-RU"/>
        </w:rPr>
        <w:t>24.08.2019 по 23.08.2020</w:t>
      </w:r>
      <w:r w:rsidR="006D2FEC"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sz w:val="20"/>
          <w:szCs w:val="20"/>
          <w:lang w:eastAsia="ru-RU"/>
        </w:rPr>
        <w:t>в суммарной</w:t>
      </w:r>
    </w:p>
    <w:p w:rsidR="00A45CAF" w:rsidRPr="00A45CAF" w:rsidRDefault="00A45CAF" w:rsidP="00A45CAF">
      <w:p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b/>
          <w:sz w:val="20"/>
          <w:szCs w:val="20"/>
          <w:lang w:eastAsia="ru-RU"/>
        </w:rPr>
        <w:t>составляющей 2000 туродней</w:t>
      </w:r>
      <w:r w:rsidRPr="00A45CAF">
        <w:rPr>
          <w:rFonts w:ascii="Times New Roman" w:eastAsia="Times New Roman" w:hAnsi="Times New Roman" w:cs="Times New Roman"/>
          <w:sz w:val="20"/>
          <w:szCs w:val="20"/>
          <w:lang w:eastAsia="ru-RU"/>
        </w:rPr>
        <w:t xml:space="preserve"> ТА предоставляется:</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Повышение агентского вознаграждения (скидки) до 13</w:t>
      </w:r>
      <w:r w:rsidRPr="00A45CAF">
        <w:rPr>
          <w:rFonts w:ascii="Times New Roman" w:eastAsia="Times New Roman" w:hAnsi="Times New Roman" w:cs="Times New Roman"/>
          <w:b/>
          <w:sz w:val="20"/>
          <w:szCs w:val="20"/>
          <w:lang w:eastAsia="ru-RU"/>
        </w:rPr>
        <w:t xml:space="preserve">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20 000 (двадцати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A45CAF" w:rsidRPr="00A45CAF" w:rsidRDefault="00A45CAF" w:rsidP="00A45CAF">
      <w:pPr>
        <w:spacing w:after="0" w:line="240" w:lineRule="auto"/>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4. Для турагентств с агентским вознаграждением (скидкой) 13%</w:t>
      </w:r>
    </w:p>
    <w:p w:rsidR="00A45CAF" w:rsidRPr="00A45CAF" w:rsidRDefault="00A45CAF" w:rsidP="00A45CAF">
      <w:p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 xml:space="preserve">4.4.        </w:t>
      </w:r>
      <w:r w:rsidRPr="00A45CAF">
        <w:rPr>
          <w:rFonts w:ascii="Times New Roman" w:eastAsia="Times New Roman" w:hAnsi="Times New Roman" w:cs="Times New Roman"/>
          <w:sz w:val="20"/>
          <w:szCs w:val="20"/>
          <w:lang w:eastAsia="ru-RU"/>
        </w:rPr>
        <w:t xml:space="preserve">При условии реализации турпродукта (путевок) за период с </w:t>
      </w:r>
      <w:r w:rsidR="00AA2F83">
        <w:rPr>
          <w:rFonts w:ascii="Times New Roman" w:eastAsia="Times New Roman" w:hAnsi="Times New Roman" w:cs="Times New Roman"/>
          <w:b/>
          <w:sz w:val="20"/>
          <w:szCs w:val="20"/>
          <w:lang w:eastAsia="ru-RU"/>
        </w:rPr>
        <w:t>24.08.2019 по 23.08.2020</w:t>
      </w:r>
      <w:bookmarkStart w:id="0" w:name="_GoBack"/>
      <w:bookmarkEnd w:id="0"/>
      <w:r w:rsidR="006D2FEC" w:rsidRPr="00A45CAF">
        <w:rPr>
          <w:rFonts w:ascii="Times New Roman" w:eastAsia="Times New Roman" w:hAnsi="Times New Roman" w:cs="Times New Roman"/>
          <w:sz w:val="20"/>
          <w:szCs w:val="20"/>
          <w:lang w:eastAsia="ru-RU"/>
        </w:rPr>
        <w:t xml:space="preserve"> в</w:t>
      </w:r>
      <w:r w:rsidRPr="00A45CAF">
        <w:rPr>
          <w:rFonts w:ascii="Times New Roman" w:eastAsia="Times New Roman" w:hAnsi="Times New Roman" w:cs="Times New Roman"/>
          <w:sz w:val="20"/>
          <w:szCs w:val="20"/>
          <w:lang w:eastAsia="ru-RU"/>
        </w:rPr>
        <w:t xml:space="preserve"> суммарной</w:t>
      </w:r>
    </w:p>
    <w:p w:rsidR="00A45CAF" w:rsidRPr="00A45CAF" w:rsidRDefault="00A45CAF" w:rsidP="00A45CAF">
      <w:p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составляющей </w:t>
      </w:r>
      <w:r w:rsidRPr="00A45CAF">
        <w:rPr>
          <w:rFonts w:ascii="Times New Roman" w:eastAsia="Times New Roman" w:hAnsi="Times New Roman" w:cs="Times New Roman"/>
          <w:b/>
          <w:sz w:val="20"/>
          <w:szCs w:val="20"/>
          <w:lang w:eastAsia="ru-RU"/>
        </w:rPr>
        <w:t>3000 туродней ТА</w:t>
      </w:r>
      <w:r w:rsidRPr="00A45CAF">
        <w:rPr>
          <w:rFonts w:ascii="Times New Roman" w:eastAsia="Times New Roman" w:hAnsi="Times New Roman" w:cs="Times New Roman"/>
          <w:sz w:val="20"/>
          <w:szCs w:val="20"/>
          <w:lang w:eastAsia="ru-RU"/>
        </w:rPr>
        <w:t xml:space="preserve"> предоставляется:</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Повышение агентского вознаграждения (скидки) до 14</w:t>
      </w:r>
      <w:r w:rsidRPr="00A45CAF">
        <w:rPr>
          <w:rFonts w:ascii="Times New Roman" w:eastAsia="Times New Roman" w:hAnsi="Times New Roman" w:cs="Times New Roman"/>
          <w:b/>
          <w:sz w:val="20"/>
          <w:szCs w:val="20"/>
          <w:lang w:eastAsia="ru-RU"/>
        </w:rPr>
        <w:t xml:space="preserve"> %</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Начисление единовременного бонуса (денежной суммы) в размере </w:t>
      </w:r>
      <w:r w:rsidRPr="00A45CAF">
        <w:rPr>
          <w:rFonts w:ascii="Times New Roman" w:eastAsia="Times New Roman" w:hAnsi="Times New Roman" w:cs="Times New Roman"/>
          <w:b/>
          <w:sz w:val="20"/>
          <w:szCs w:val="20"/>
          <w:lang w:eastAsia="ru-RU"/>
        </w:rPr>
        <w:t>30 000 (тридцати тысяч)</w:t>
      </w:r>
      <w:r w:rsidRPr="00A45CAF">
        <w:rPr>
          <w:rFonts w:ascii="Times New Roman" w:eastAsia="Times New Roman" w:hAnsi="Times New Roman" w:cs="Times New Roman"/>
          <w:sz w:val="20"/>
          <w:szCs w:val="20"/>
          <w:lang w:eastAsia="ru-RU"/>
        </w:rPr>
        <w:t xml:space="preserve"> рублей, который ТА может использовать в счет оплаты последующих заявок</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размещение информации о ТА в разделе «Где купить» на информационном Интернет-сайте Национального туроператора Алеан.</w:t>
      </w:r>
    </w:p>
    <w:p w:rsidR="00A45CAF" w:rsidRPr="00A45CAF" w:rsidRDefault="00A45CAF" w:rsidP="00A45CAF">
      <w:pPr>
        <w:numPr>
          <w:ilvl w:val="0"/>
          <w:numId w:val="24"/>
        </w:numPr>
        <w:spacing w:after="0" w:line="240" w:lineRule="auto"/>
        <w:jc w:val="both"/>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Бесплатное участие в одном рекламном туре для одного сотрудника ТА.</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A45CAF" w:rsidRPr="00A45CAF" w:rsidRDefault="00A45CAF" w:rsidP="00A45CAF">
      <w:pPr>
        <w:spacing w:after="0" w:line="240" w:lineRule="auto"/>
        <w:ind w:firstLine="709"/>
        <w:jc w:val="center"/>
        <w:rPr>
          <w:rFonts w:ascii="Times New Roman" w:eastAsia="Times New Roman" w:hAnsi="Times New Roman" w:cs="Times New Roman"/>
          <w:b/>
          <w:sz w:val="20"/>
          <w:szCs w:val="20"/>
          <w:lang w:eastAsia="ru-RU"/>
        </w:rPr>
      </w:pPr>
      <w:r w:rsidRPr="00A45CAF">
        <w:rPr>
          <w:rFonts w:ascii="Times New Roman" w:eastAsia="Times New Roman" w:hAnsi="Times New Roman" w:cs="Times New Roman"/>
          <w:b/>
          <w:sz w:val="20"/>
          <w:szCs w:val="20"/>
          <w:lang w:eastAsia="ru-RU"/>
        </w:rPr>
        <w:t>5. Прочие условия</w:t>
      </w:r>
    </w:p>
    <w:p w:rsidR="00A45CAF" w:rsidRPr="00A45CAF" w:rsidRDefault="00A45CAF" w:rsidP="00A45CAF">
      <w:pPr>
        <w:spacing w:after="0" w:line="240" w:lineRule="auto"/>
        <w:rPr>
          <w:rFonts w:ascii="Times New Roman" w:eastAsia="Times New Roman" w:hAnsi="Times New Roman" w:cs="Times New Roman"/>
          <w:b/>
          <w:sz w:val="20"/>
          <w:szCs w:val="20"/>
          <w:lang w:eastAsia="ru-RU"/>
        </w:rPr>
      </w:pP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 xml:space="preserve">5.1.      </w:t>
      </w:r>
      <w:r w:rsidRPr="00A45CAF">
        <w:rPr>
          <w:rFonts w:ascii="Times New Roman" w:eastAsia="Times New Roman" w:hAnsi="Times New Roman" w:cs="Times New Roman"/>
          <w:sz w:val="20"/>
          <w:szCs w:val="20"/>
          <w:lang w:eastAsia="ru-RU"/>
        </w:rPr>
        <w:t>Пример расчета туродней</w:t>
      </w:r>
      <w:r w:rsidRPr="00A45CAF">
        <w:rPr>
          <w:rFonts w:ascii="Times New Roman" w:eastAsia="Times New Roman" w:hAnsi="Times New Roman" w:cs="Times New Roman"/>
          <w:b/>
          <w:sz w:val="20"/>
          <w:szCs w:val="20"/>
          <w:lang w:eastAsia="ru-RU"/>
        </w:rPr>
        <w:t>**</w:t>
      </w:r>
      <w:r w:rsidRPr="00A45CAF">
        <w:rPr>
          <w:rFonts w:ascii="Times New Roman" w:eastAsia="Times New Roman" w:hAnsi="Times New Roman" w:cs="Times New Roman"/>
          <w:sz w:val="20"/>
          <w:szCs w:val="20"/>
          <w:lang w:eastAsia="ru-RU"/>
        </w:rPr>
        <w:t xml:space="preserve">: </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- 10-дневный тур на 2 чел. (основные места) - это 20 (двадцать) туродней.    </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5.2.</w:t>
      </w:r>
      <w:r w:rsidRPr="00A45CAF">
        <w:rPr>
          <w:rFonts w:ascii="Times New Roman" w:eastAsia="Times New Roman" w:hAnsi="Times New Roman" w:cs="Times New Roman"/>
          <w:sz w:val="20"/>
          <w:szCs w:val="20"/>
          <w:lang w:eastAsia="ru-RU"/>
        </w:rPr>
        <w:t xml:space="preserve">      Изменение размера комиссионного вознаграждения (скидки) происходит в момент наступления </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обстоятельств выполнения ТА условий данной бонусной программы и сохраняется на следующий</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период действия бонусной программы.</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b/>
          <w:sz w:val="20"/>
          <w:szCs w:val="20"/>
          <w:lang w:eastAsia="ru-RU"/>
        </w:rPr>
        <w:t>5.3.</w:t>
      </w:r>
      <w:r w:rsidRPr="00A45CAF">
        <w:rPr>
          <w:rFonts w:ascii="Times New Roman" w:eastAsia="Times New Roman" w:hAnsi="Times New Roman" w:cs="Times New Roman"/>
          <w:sz w:val="20"/>
          <w:szCs w:val="20"/>
          <w:lang w:eastAsia="ru-RU"/>
        </w:rPr>
        <w:t xml:space="preserve">      Для последующего сохранения повышенного комиссионного вознаграждения ТА необходимо ежегодно</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подтверждать уровень достигнутого порога бонусной программы.</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A45CAF" w:rsidRPr="00A45CAF" w:rsidRDefault="00A45CAF" w:rsidP="00A45CAF">
      <w:pPr>
        <w:spacing w:after="0" w:line="240" w:lineRule="auto"/>
        <w:jc w:val="center"/>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w:t>
      </w:r>
      <w:r w:rsidRPr="00A45CAF">
        <w:rPr>
          <w:rFonts w:ascii="Times New Roman" w:eastAsia="Times New Roman" w:hAnsi="Times New Roman" w:cs="Times New Roman"/>
          <w:b/>
          <w:sz w:val="20"/>
          <w:szCs w:val="20"/>
          <w:lang w:eastAsia="ru-RU"/>
        </w:rPr>
        <w:t xml:space="preserve"> Единовременный бонус</w:t>
      </w:r>
      <w:r w:rsidRPr="00A45CAF">
        <w:rPr>
          <w:rFonts w:ascii="Times New Roman" w:eastAsia="Times New Roman" w:hAnsi="Times New Roman" w:cs="Times New Roman"/>
          <w:sz w:val="20"/>
          <w:szCs w:val="20"/>
          <w:lang w:eastAsia="ru-RU"/>
        </w:rPr>
        <w:t xml:space="preserve"> выплачивается </w:t>
      </w:r>
      <w:r w:rsidRPr="00A45CAF">
        <w:rPr>
          <w:rFonts w:ascii="Times New Roman" w:eastAsia="Times New Roman" w:hAnsi="Times New Roman" w:cs="Times New Roman"/>
          <w:b/>
          <w:sz w:val="20"/>
          <w:szCs w:val="20"/>
          <w:lang w:eastAsia="ru-RU"/>
        </w:rPr>
        <w:t>один</w:t>
      </w:r>
      <w:r w:rsidRPr="00A45CAF">
        <w:rPr>
          <w:rFonts w:ascii="Times New Roman" w:eastAsia="Times New Roman" w:hAnsi="Times New Roman" w:cs="Times New Roman"/>
          <w:sz w:val="20"/>
          <w:szCs w:val="20"/>
          <w:lang w:eastAsia="ru-RU"/>
        </w:rPr>
        <w:t xml:space="preserve"> раз при переходе на новый уровень бонусной программы.</w:t>
      </w:r>
    </w:p>
    <w:p w:rsidR="00A45CAF" w:rsidRPr="00A45CAF" w:rsidRDefault="00A45CAF" w:rsidP="00A45CAF">
      <w:pPr>
        <w:spacing w:after="0" w:line="240" w:lineRule="auto"/>
        <w:jc w:val="center"/>
        <w:rPr>
          <w:rFonts w:ascii="Times New Roman" w:eastAsia="Times New Roman" w:hAnsi="Times New Roman" w:cs="Times New Roman"/>
          <w:sz w:val="20"/>
          <w:szCs w:val="20"/>
          <w:lang w:eastAsia="ru-RU"/>
        </w:rPr>
      </w:pPr>
      <w:r w:rsidRPr="00A45CAF">
        <w:rPr>
          <w:rFonts w:ascii="Times New Roman" w:eastAsia="Times New Roman" w:hAnsi="Times New Roman" w:cs="Times New Roman"/>
          <w:sz w:val="20"/>
          <w:szCs w:val="20"/>
          <w:lang w:eastAsia="ru-RU"/>
        </w:rPr>
        <w:t xml:space="preserve">** В бонусной программе </w:t>
      </w:r>
      <w:r w:rsidRPr="00A45CAF">
        <w:rPr>
          <w:rFonts w:ascii="Times New Roman" w:eastAsia="Times New Roman" w:hAnsi="Times New Roman" w:cs="Times New Roman"/>
          <w:b/>
          <w:sz w:val="20"/>
          <w:szCs w:val="20"/>
          <w:lang w:eastAsia="ru-RU"/>
        </w:rPr>
        <w:t>не учитываются</w:t>
      </w:r>
      <w:r w:rsidRPr="00A45CAF">
        <w:rPr>
          <w:rFonts w:ascii="Times New Roman" w:eastAsia="Times New Roman" w:hAnsi="Times New Roman" w:cs="Times New Roman"/>
          <w:sz w:val="20"/>
          <w:szCs w:val="20"/>
          <w:lang w:eastAsia="ru-RU"/>
        </w:rPr>
        <w:t>: авиабилеты, дополнительные места.</w:t>
      </w:r>
    </w:p>
    <w:p w:rsidR="00A45CAF" w:rsidRPr="00A45CAF" w:rsidRDefault="00A45CAF" w:rsidP="00A45CAF">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spacing w:after="0" w:line="240" w:lineRule="auto"/>
        <w:rPr>
          <w:rFonts w:ascii="Times New Roman" w:eastAsia="Times New Roman" w:hAnsi="Times New Roman" w:cs="Times New Roman"/>
          <w:sz w:val="20"/>
          <w:szCs w:val="20"/>
          <w:lang w:eastAsia="ru-RU"/>
        </w:rPr>
      </w:pPr>
    </w:p>
    <w:p w:rsidR="009D69C6" w:rsidRPr="009D69C6" w:rsidRDefault="009D69C6" w:rsidP="009D69C6">
      <w:pPr>
        <w:tabs>
          <w:tab w:val="left" w:pos="709"/>
        </w:tabs>
        <w:spacing w:after="0" w:line="240" w:lineRule="auto"/>
        <w:jc w:val="both"/>
        <w:rPr>
          <w:rFonts w:ascii="Times New Roman" w:eastAsia="Times New Roman" w:hAnsi="Times New Roman" w:cs="Times New Roman"/>
          <w:color w:val="FF0000"/>
          <w:sz w:val="20"/>
          <w:szCs w:val="20"/>
          <w:lang w:eastAsia="ru-RU"/>
        </w:rPr>
      </w:pPr>
    </w:p>
    <w:p w:rsidR="00830E2A" w:rsidRDefault="00830E2A"/>
    <w:sectPr w:rsidR="00830E2A" w:rsidSect="009D69C6">
      <w:footerReference w:type="even" r:id="rId24"/>
      <w:footerReference w:type="default" r:id="rId25"/>
      <w:pgSz w:w="11906" w:h="16838" w:code="9"/>
      <w:pgMar w:top="568" w:right="566" w:bottom="851" w:left="567"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3607" w:rsidRDefault="00BB3607">
      <w:pPr>
        <w:spacing w:after="0" w:line="240" w:lineRule="auto"/>
      </w:pPr>
      <w:r>
        <w:separator/>
      </w:r>
    </w:p>
  </w:endnote>
  <w:endnote w:type="continuationSeparator" w:id="0">
    <w:p w:rsidR="00BB3607" w:rsidRDefault="00BB36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9D69C6"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15CFD" w:rsidRDefault="00AA2F83" w:rsidP="00AA5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CFD" w:rsidRDefault="009D69C6" w:rsidP="001105C7">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AA2F83">
      <w:rPr>
        <w:rStyle w:val="a6"/>
        <w:noProof/>
      </w:rPr>
      <w:t>13</w:t>
    </w:r>
    <w:r>
      <w:rPr>
        <w:rStyle w:val="a6"/>
      </w:rPr>
      <w:fldChar w:fldCharType="end"/>
    </w:r>
  </w:p>
  <w:p w:rsidR="00A15CFD" w:rsidRDefault="00AA2F83" w:rsidP="00AA5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3607" w:rsidRDefault="00BB3607">
      <w:pPr>
        <w:spacing w:after="0" w:line="240" w:lineRule="auto"/>
      </w:pPr>
      <w:r>
        <w:separator/>
      </w:r>
    </w:p>
  </w:footnote>
  <w:footnote w:type="continuationSeparator" w:id="0">
    <w:p w:rsidR="00BB3607" w:rsidRDefault="00BB36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F4BEB"/>
    <w:multiLevelType w:val="hybridMultilevel"/>
    <w:tmpl w:val="678E26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10857917"/>
    <w:multiLevelType w:val="hybridMultilevel"/>
    <w:tmpl w:val="761690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FC5471"/>
    <w:multiLevelType w:val="singleLevel"/>
    <w:tmpl w:val="700AAB7C"/>
    <w:lvl w:ilvl="0">
      <w:start w:val="1"/>
      <w:numFmt w:val="bullet"/>
      <w:lvlText w:val="-"/>
      <w:lvlJc w:val="left"/>
      <w:pPr>
        <w:tabs>
          <w:tab w:val="num" w:pos="1080"/>
        </w:tabs>
        <w:ind w:left="1080" w:hanging="360"/>
      </w:pPr>
      <w:rPr>
        <w:rFonts w:ascii="Times New Roman" w:hAnsi="Times New Roman" w:hint="default"/>
      </w:rPr>
    </w:lvl>
  </w:abstractNum>
  <w:abstractNum w:abstractNumId="3" w15:restartNumberingAfterBreak="0">
    <w:nsid w:val="128409EA"/>
    <w:multiLevelType w:val="hybridMultilevel"/>
    <w:tmpl w:val="088C4B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8D2D47"/>
    <w:multiLevelType w:val="hybridMultilevel"/>
    <w:tmpl w:val="710EBC8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7B874E0"/>
    <w:multiLevelType w:val="hybridMultilevel"/>
    <w:tmpl w:val="1BE69C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90857DC"/>
    <w:multiLevelType w:val="multilevel"/>
    <w:tmpl w:val="95A8CDE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7" w15:restartNumberingAfterBreak="0">
    <w:nsid w:val="357C1D31"/>
    <w:multiLevelType w:val="hybridMultilevel"/>
    <w:tmpl w:val="4E903D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1B5D10"/>
    <w:multiLevelType w:val="multilevel"/>
    <w:tmpl w:val="960824C8"/>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3BAA3552"/>
    <w:multiLevelType w:val="hybridMultilevel"/>
    <w:tmpl w:val="74D8ED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292441"/>
    <w:multiLevelType w:val="hybridMultilevel"/>
    <w:tmpl w:val="4CC817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0035A5F"/>
    <w:multiLevelType w:val="multilevel"/>
    <w:tmpl w:val="93C6806C"/>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668F4F3C"/>
    <w:multiLevelType w:val="hybridMultilevel"/>
    <w:tmpl w:val="3D16EE18"/>
    <w:lvl w:ilvl="0" w:tplc="C8A298EE">
      <w:start w:val="1"/>
      <w:numFmt w:val="decimal"/>
      <w:lvlText w:val="%1."/>
      <w:lvlJc w:val="left"/>
      <w:pPr>
        <w:tabs>
          <w:tab w:val="num" w:pos="720"/>
        </w:tabs>
        <w:ind w:left="720" w:hanging="360"/>
      </w:pPr>
      <w:rPr>
        <w:rFonts w:hint="default"/>
        <w:b/>
      </w:rPr>
    </w:lvl>
    <w:lvl w:ilvl="1" w:tplc="04190001">
      <w:start w:val="1"/>
      <w:numFmt w:val="bullet"/>
      <w:lvlText w:val=""/>
      <w:lvlJc w:val="left"/>
      <w:pPr>
        <w:tabs>
          <w:tab w:val="num" w:pos="1440"/>
        </w:tabs>
        <w:ind w:left="1440" w:hanging="360"/>
      </w:pPr>
      <w:rPr>
        <w:rFonts w:ascii="Symbol" w:hAnsi="Symbol" w:hint="default"/>
      </w:rPr>
    </w:lvl>
    <w:lvl w:ilvl="2" w:tplc="0419000F">
      <w:start w:val="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75FF029A"/>
    <w:multiLevelType w:val="hybridMultilevel"/>
    <w:tmpl w:val="E97E0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61A1CAF"/>
    <w:multiLevelType w:val="hybridMultilevel"/>
    <w:tmpl w:val="DEC270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7832343"/>
    <w:multiLevelType w:val="multilevel"/>
    <w:tmpl w:val="E1B8E82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540"/>
        </w:tabs>
        <w:ind w:left="540" w:hanging="360"/>
      </w:pPr>
      <w:rPr>
        <w:rFonts w:hint="default"/>
        <w:b/>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6" w15:restartNumberingAfterBreak="0">
    <w:nsid w:val="79020A92"/>
    <w:multiLevelType w:val="multilevel"/>
    <w:tmpl w:val="EDA0C1E4"/>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7" w15:restartNumberingAfterBreak="0">
    <w:nsid w:val="7B960D9B"/>
    <w:multiLevelType w:val="hybridMultilevel"/>
    <w:tmpl w:val="703AC4A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6"/>
  </w:num>
  <w:num w:numId="3">
    <w:abstractNumId w:val="2"/>
  </w:num>
  <w:num w:numId="4">
    <w:abstractNumId w:val="12"/>
  </w:num>
  <w:num w:numId="5">
    <w:abstractNumId w:val="4"/>
  </w:num>
  <w:num w:numId="6">
    <w:abstractNumId w:val="14"/>
  </w:num>
  <w:num w:numId="7">
    <w:abstractNumId w:val="5"/>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5"/>
  </w:num>
  <w:num w:numId="13">
    <w:abstractNumId w:val="1"/>
  </w:num>
  <w:num w:numId="14">
    <w:abstractNumId w:val="10"/>
  </w:num>
  <w:num w:numId="15">
    <w:abstractNumId w:val="0"/>
  </w:num>
  <w:num w:numId="16">
    <w:abstractNumId w:val="17"/>
  </w:num>
  <w:num w:numId="17">
    <w:abstractNumId w:val="7"/>
  </w:num>
  <w:num w:numId="18">
    <w:abstractNumId w:val="1"/>
  </w:num>
  <w:num w:numId="19">
    <w:abstractNumId w:val="8"/>
  </w:num>
  <w:num w:numId="20">
    <w:abstractNumId w:val="13"/>
  </w:num>
  <w:num w:numId="21">
    <w:abstractNumId w:val="1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16"/>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9C6"/>
    <w:rsid w:val="0019746A"/>
    <w:rsid w:val="00346D17"/>
    <w:rsid w:val="00474B2F"/>
    <w:rsid w:val="004A0F9A"/>
    <w:rsid w:val="00522EDB"/>
    <w:rsid w:val="006D2FEC"/>
    <w:rsid w:val="00830E2A"/>
    <w:rsid w:val="009D69C6"/>
    <w:rsid w:val="00A45CAF"/>
    <w:rsid w:val="00AA2F83"/>
    <w:rsid w:val="00BB3607"/>
    <w:rsid w:val="00BF0256"/>
    <w:rsid w:val="00C83F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7CA39CB"/>
  <w15:chartTrackingRefBased/>
  <w15:docId w15:val="{89A3155B-6862-43F4-85D9-EA286DEF8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9D69C6"/>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3">
    <w:name w:val="heading 3"/>
    <w:basedOn w:val="a"/>
    <w:next w:val="a"/>
    <w:link w:val="30"/>
    <w:qFormat/>
    <w:rsid w:val="009D69C6"/>
    <w:pPr>
      <w:keepNext/>
      <w:spacing w:after="0" w:line="240" w:lineRule="auto"/>
      <w:ind w:right="-286"/>
      <w:jc w:val="both"/>
      <w:outlineLvl w:val="2"/>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D69C6"/>
    <w:rPr>
      <w:rFonts w:ascii="Times New Roman" w:eastAsia="Times New Roman" w:hAnsi="Times New Roman" w:cs="Times New Roman"/>
      <w:b/>
      <w:sz w:val="20"/>
      <w:szCs w:val="20"/>
      <w:lang w:eastAsia="ru-RU"/>
    </w:rPr>
  </w:style>
  <w:style w:type="character" w:customStyle="1" w:styleId="30">
    <w:name w:val="Заголовок 3 Знак"/>
    <w:basedOn w:val="a0"/>
    <w:link w:val="3"/>
    <w:rsid w:val="009D69C6"/>
    <w:rPr>
      <w:rFonts w:ascii="Times New Roman" w:eastAsia="Times New Roman" w:hAnsi="Times New Roman" w:cs="Times New Roman"/>
      <w:sz w:val="20"/>
      <w:szCs w:val="20"/>
      <w:lang w:eastAsia="ru-RU"/>
    </w:rPr>
  </w:style>
  <w:style w:type="numbering" w:customStyle="1" w:styleId="11">
    <w:name w:val="Нет списка1"/>
    <w:next w:val="a2"/>
    <w:semiHidden/>
    <w:rsid w:val="009D69C6"/>
  </w:style>
  <w:style w:type="paragraph" w:customStyle="1" w:styleId="12">
    <w:name w:val="1"/>
    <w:basedOn w:val="a"/>
    <w:rsid w:val="009D69C6"/>
    <w:pPr>
      <w:spacing w:before="100" w:after="100" w:line="240" w:lineRule="auto"/>
    </w:pPr>
    <w:rPr>
      <w:rFonts w:ascii="Times New Roman" w:eastAsia="Times New Roman" w:hAnsi="Times New Roman" w:cs="Times New Roman"/>
      <w:sz w:val="20"/>
      <w:szCs w:val="20"/>
      <w:lang w:eastAsia="ru-RU"/>
    </w:rPr>
  </w:style>
  <w:style w:type="table" w:styleId="a3">
    <w:name w:val="Table Grid"/>
    <w:basedOn w:val="a1"/>
    <w:rsid w:val="009D69C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rsid w:val="009D69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5">
    <w:name w:val="Нижний колонтитул Знак"/>
    <w:basedOn w:val="a0"/>
    <w:link w:val="a4"/>
    <w:rsid w:val="009D69C6"/>
    <w:rPr>
      <w:rFonts w:ascii="Times New Roman" w:eastAsia="Times New Roman" w:hAnsi="Times New Roman" w:cs="Times New Roman"/>
      <w:sz w:val="20"/>
      <w:szCs w:val="20"/>
      <w:lang w:eastAsia="ru-RU"/>
    </w:rPr>
  </w:style>
  <w:style w:type="character" w:styleId="a6">
    <w:name w:val="page number"/>
    <w:basedOn w:val="a0"/>
    <w:rsid w:val="009D69C6"/>
  </w:style>
  <w:style w:type="paragraph" w:customStyle="1" w:styleId="71">
    <w:name w:val="Заголовок 71"/>
    <w:basedOn w:val="a"/>
    <w:next w:val="a"/>
    <w:rsid w:val="009D69C6"/>
    <w:pPr>
      <w:keepNext/>
      <w:widowControl w:val="0"/>
      <w:spacing w:after="0" w:line="240" w:lineRule="auto"/>
      <w:jc w:val="right"/>
    </w:pPr>
    <w:rPr>
      <w:rFonts w:ascii="Times New Roman" w:eastAsia="Times New Roman" w:hAnsi="Times New Roman" w:cs="Times New Roman"/>
      <w:b/>
      <w:sz w:val="20"/>
      <w:szCs w:val="20"/>
      <w:lang w:eastAsia="ru-RU"/>
    </w:rPr>
  </w:style>
  <w:style w:type="paragraph" w:styleId="2">
    <w:name w:val="Body Text 2"/>
    <w:basedOn w:val="a"/>
    <w:link w:val="20"/>
    <w:rsid w:val="009D69C6"/>
    <w:pPr>
      <w:widowControl w:val="0"/>
      <w:spacing w:after="0" w:line="240" w:lineRule="auto"/>
      <w:jc w:val="both"/>
    </w:pPr>
    <w:rPr>
      <w:rFonts w:ascii="Arial" w:eastAsia="Times New Roman" w:hAnsi="Arial" w:cs="Times New Roman"/>
      <w:sz w:val="16"/>
      <w:szCs w:val="20"/>
      <w:lang w:eastAsia="ru-RU"/>
    </w:rPr>
  </w:style>
  <w:style w:type="character" w:customStyle="1" w:styleId="20">
    <w:name w:val="Основной текст 2 Знак"/>
    <w:basedOn w:val="a0"/>
    <w:link w:val="2"/>
    <w:rsid w:val="009D69C6"/>
    <w:rPr>
      <w:rFonts w:ascii="Arial" w:eastAsia="Times New Roman" w:hAnsi="Arial" w:cs="Times New Roman"/>
      <w:sz w:val="16"/>
      <w:szCs w:val="20"/>
      <w:lang w:eastAsia="ru-RU"/>
    </w:rPr>
  </w:style>
  <w:style w:type="character" w:styleId="a7">
    <w:name w:val="Hyperlink"/>
    <w:rsid w:val="009D69C6"/>
    <w:rPr>
      <w:color w:val="0000FF"/>
      <w:u w:val="single"/>
    </w:rPr>
  </w:style>
  <w:style w:type="paragraph" w:styleId="a8">
    <w:name w:val="header"/>
    <w:basedOn w:val="a"/>
    <w:link w:val="a9"/>
    <w:rsid w:val="009D69C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9">
    <w:name w:val="Верхний колонтитул Знак"/>
    <w:basedOn w:val="a0"/>
    <w:link w:val="a8"/>
    <w:rsid w:val="009D69C6"/>
    <w:rPr>
      <w:rFonts w:ascii="Times New Roman" w:eastAsia="Times New Roman" w:hAnsi="Times New Roman" w:cs="Times New Roman"/>
      <w:sz w:val="20"/>
      <w:szCs w:val="20"/>
      <w:lang w:eastAsia="ru-RU"/>
    </w:rPr>
  </w:style>
  <w:style w:type="paragraph" w:styleId="aa">
    <w:name w:val="Balloon Text"/>
    <w:basedOn w:val="a"/>
    <w:link w:val="ab"/>
    <w:semiHidden/>
    <w:rsid w:val="009D69C6"/>
    <w:pPr>
      <w:spacing w:after="0" w:line="240" w:lineRule="auto"/>
    </w:pPr>
    <w:rPr>
      <w:rFonts w:ascii="Tahoma" w:eastAsia="Times New Roman" w:hAnsi="Tahoma" w:cs="Tahoma"/>
      <w:sz w:val="16"/>
      <w:szCs w:val="16"/>
      <w:lang w:eastAsia="ru-RU"/>
    </w:rPr>
  </w:style>
  <w:style w:type="character" w:customStyle="1" w:styleId="ab">
    <w:name w:val="Текст выноски Знак"/>
    <w:basedOn w:val="a0"/>
    <w:link w:val="aa"/>
    <w:semiHidden/>
    <w:rsid w:val="009D69C6"/>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58094">
      <w:bodyDiv w:val="1"/>
      <w:marLeft w:val="0"/>
      <w:marRight w:val="0"/>
      <w:marTop w:val="0"/>
      <w:marBottom w:val="0"/>
      <w:divBdr>
        <w:top w:val="none" w:sz="0" w:space="0" w:color="auto"/>
        <w:left w:val="none" w:sz="0" w:space="0" w:color="auto"/>
        <w:bottom w:val="none" w:sz="0" w:space="0" w:color="auto"/>
        <w:right w:val="none" w:sz="0" w:space="0" w:color="auto"/>
      </w:divBdr>
    </w:div>
    <w:div w:id="1397510848">
      <w:bodyDiv w:val="1"/>
      <w:marLeft w:val="0"/>
      <w:marRight w:val="0"/>
      <w:marTop w:val="0"/>
      <w:marBottom w:val="0"/>
      <w:divBdr>
        <w:top w:val="none" w:sz="0" w:space="0" w:color="auto"/>
        <w:left w:val="none" w:sz="0" w:space="0" w:color="auto"/>
        <w:bottom w:val="none" w:sz="0" w:space="0" w:color="auto"/>
        <w:right w:val="none" w:sz="0" w:space="0" w:color="auto"/>
      </w:divBdr>
    </w:div>
    <w:div w:id="146461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ourpom.ru" TargetMode="External"/><Relationship Id="rId13" Type="http://schemas.openxmlformats.org/officeDocument/2006/relationships/hyperlink" Target="http://www.alean.ru" TargetMode="External"/><Relationship Id="rId18" Type="http://schemas.openxmlformats.org/officeDocument/2006/relationships/hyperlink" Target="http://www.alean.ru"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www.alean.ru" TargetMode="External"/><Relationship Id="rId7" Type="http://schemas.openxmlformats.org/officeDocument/2006/relationships/hyperlink" Target="http://www.russiatourism.ru" TargetMode="External"/><Relationship Id="rId12" Type="http://schemas.openxmlformats.org/officeDocument/2006/relationships/hyperlink" Target="http://www.alean.ru" TargetMode="External"/><Relationship Id="rId17" Type="http://schemas.openxmlformats.org/officeDocument/2006/relationships/hyperlink" Target="http://www.alean.ru"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alean.ru" TargetMode="External"/><Relationship Id="rId20" Type="http://schemas.openxmlformats.org/officeDocument/2006/relationships/hyperlink" Target="http://www.russiatourism.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ussiatourism.ru"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alean.ru" TargetMode="External"/><Relationship Id="rId23" Type="http://schemas.openxmlformats.org/officeDocument/2006/relationships/hyperlink" Target="http://www.alean.ru" TargetMode="External"/><Relationship Id="rId10" Type="http://schemas.openxmlformats.org/officeDocument/2006/relationships/hyperlink" Target="http://www.alean.ru" TargetMode="External"/><Relationship Id="rId19" Type="http://schemas.openxmlformats.org/officeDocument/2006/relationships/hyperlink" Target="http://www.alean.ru" TargetMode="External"/><Relationship Id="rId4" Type="http://schemas.openxmlformats.org/officeDocument/2006/relationships/webSettings" Target="webSettings.xml"/><Relationship Id="rId9" Type="http://schemas.openxmlformats.org/officeDocument/2006/relationships/hyperlink" Target="http://www.alean.ru" TargetMode="External"/><Relationship Id="rId14" Type="http://schemas.openxmlformats.org/officeDocument/2006/relationships/hyperlink" Target="http://www.alean.ru" TargetMode="External"/><Relationship Id="rId22" Type="http://schemas.openxmlformats.org/officeDocument/2006/relationships/hyperlink" Target="http://www.ale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13</Pages>
  <Words>9401</Words>
  <Characters>53589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Агеева Мария</dc:creator>
  <cp:keywords/>
  <dc:description/>
  <cp:lastModifiedBy>Кондаурова Ольга</cp:lastModifiedBy>
  <cp:revision>3</cp:revision>
  <dcterms:created xsi:type="dcterms:W3CDTF">2019-10-16T09:56:00Z</dcterms:created>
  <dcterms:modified xsi:type="dcterms:W3CDTF">2019-10-16T10:00:00Z</dcterms:modified>
</cp:coreProperties>
</file>