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C56" w:rsidRPr="006F2F8E" w:rsidRDefault="006B2C56" w:rsidP="006B2C56">
      <w:pPr>
        <w:jc w:val="both"/>
        <w:rPr>
          <w:rFonts w:ascii="Times New Roman" w:hAnsi="Times New Roman" w:cs="Times New Roman"/>
          <w:color w:val="3C874E"/>
          <w:sz w:val="72"/>
          <w:szCs w:val="72"/>
          <w:shd w:val="clear" w:color="auto" w:fill="FFFFFF"/>
        </w:rPr>
      </w:pPr>
      <w:r w:rsidRPr="006F2F8E">
        <w:rPr>
          <w:rFonts w:ascii="Times New Roman" w:hAnsi="Times New Roman" w:cs="Times New Roman"/>
          <w:color w:val="3C874E"/>
          <w:sz w:val="72"/>
          <w:szCs w:val="72"/>
          <w:shd w:val="clear" w:color="auto" w:fill="FFFFFF"/>
        </w:rPr>
        <w:t>Вдохновение</w:t>
      </w:r>
    </w:p>
    <w:p w:rsidR="006B2C56" w:rsidRPr="006F2F8E" w:rsidRDefault="006B2C56" w:rsidP="006B2C56">
      <w:pPr>
        <w:jc w:val="both"/>
        <w:rPr>
          <w:rFonts w:ascii="Times New Roman" w:hAnsi="Times New Roman" w:cs="Times New Roman"/>
          <w:color w:val="2D5360"/>
          <w:sz w:val="26"/>
          <w:szCs w:val="26"/>
          <w:shd w:val="clear" w:color="auto" w:fill="FFFFFF"/>
        </w:rPr>
      </w:pPr>
      <w:r w:rsidRPr="006F2F8E">
        <w:rPr>
          <w:rFonts w:ascii="Times New Roman" w:hAnsi="Times New Roman" w:cs="Times New Roman"/>
          <w:color w:val="2D5360"/>
          <w:sz w:val="26"/>
          <w:szCs w:val="26"/>
          <w:shd w:val="clear" w:color="auto" w:fill="FFFFFF"/>
        </w:rPr>
        <w:t>Полная релаксация, избавление от стресса и восстановление организма.</w:t>
      </w:r>
    </w:p>
    <w:p w:rsidR="006B2C56" w:rsidRPr="006F2F8E" w:rsidRDefault="006B2C56" w:rsidP="006B2C56">
      <w:pPr>
        <w:shd w:val="clear" w:color="auto" w:fill="FFFFFF"/>
        <w:spacing w:after="30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B5861"/>
          <w:sz w:val="39"/>
          <w:szCs w:val="39"/>
          <w:lang w:eastAsia="ru-RU"/>
        </w:rPr>
      </w:pPr>
      <w:r w:rsidRPr="006F2F8E">
        <w:rPr>
          <w:rFonts w:ascii="Times New Roman" w:eastAsia="Times New Roman" w:hAnsi="Times New Roman" w:cs="Times New Roman"/>
          <w:b/>
          <w:bCs/>
          <w:color w:val="3B5861"/>
          <w:sz w:val="39"/>
          <w:szCs w:val="39"/>
          <w:lang w:eastAsia="ru-RU"/>
        </w:rPr>
        <w:t>Показания по программе</w:t>
      </w:r>
    </w:p>
    <w:p w:rsidR="006B2C56" w:rsidRPr="006F2F8E" w:rsidRDefault="006B2C56" w:rsidP="006B2C56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color w:val="2D5360"/>
          <w:sz w:val="26"/>
          <w:szCs w:val="26"/>
          <w:lang w:eastAsia="ru-RU"/>
        </w:rPr>
      </w:pPr>
      <w:r w:rsidRPr="006F2F8E">
        <w:rPr>
          <w:rFonts w:ascii="Times New Roman" w:eastAsia="Times New Roman" w:hAnsi="Times New Roman" w:cs="Times New Roman"/>
          <w:color w:val="2D5360"/>
          <w:sz w:val="26"/>
          <w:szCs w:val="26"/>
          <w:lang w:eastAsia="ru-RU"/>
        </w:rPr>
        <w:t>Наша программа направлена на лечение синдрома хронической усталости, неврозов, головной боли. Поможет избавиться от тревоги и страха, повысит стрессоустойчивость, восстановит физические силы и психологический комфорт.</w:t>
      </w:r>
    </w:p>
    <w:p w:rsidR="006B2C56" w:rsidRPr="006F2F8E" w:rsidRDefault="006B2C56" w:rsidP="006B2C56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color w:val="2D5360"/>
          <w:sz w:val="26"/>
          <w:szCs w:val="26"/>
          <w:lang w:eastAsia="ru-RU"/>
        </w:rPr>
      </w:pPr>
      <w:r w:rsidRPr="006F2F8E">
        <w:rPr>
          <w:rFonts w:ascii="Times New Roman" w:eastAsia="Times New Roman" w:hAnsi="Times New Roman" w:cs="Times New Roman"/>
          <w:color w:val="2D5360"/>
          <w:sz w:val="26"/>
          <w:szCs w:val="26"/>
          <w:lang w:eastAsia="ru-RU"/>
        </w:rPr>
        <w:t>Благодаря гармоничному сочетанию специально подобранных процедур, лечение позволяет за короткий промежуток времени отдохнуть и восстановиться, зарядить организм энергией для активной и успешной жизни.</w:t>
      </w:r>
    </w:p>
    <w:p w:rsidR="006B2C56" w:rsidRPr="006F2F8E" w:rsidRDefault="006B2C56" w:rsidP="006B2C56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2D5360"/>
          <w:sz w:val="26"/>
          <w:szCs w:val="26"/>
          <w:lang w:eastAsia="ru-RU"/>
        </w:rPr>
      </w:pPr>
      <w:r w:rsidRPr="006F2F8E">
        <w:rPr>
          <w:rFonts w:ascii="Times New Roman" w:eastAsia="Times New Roman" w:hAnsi="Times New Roman" w:cs="Times New Roman"/>
          <w:color w:val="2D5360"/>
          <w:sz w:val="26"/>
          <w:szCs w:val="26"/>
          <w:lang w:eastAsia="ru-RU"/>
        </w:rPr>
        <w:t>Программа включает процедуры, которые обладают расслабляющим эффектом, иммуномодулирующими свойствами, улучшают метаболизм, освобождают тело от токсинов и накопленного стресса. Перезагрузите разум и тело, наберитесь сил и энергии, для будущих свершений.</w:t>
      </w:r>
    </w:p>
    <w:p w:rsidR="006B2C56" w:rsidRPr="006F2F8E" w:rsidRDefault="006B2C56" w:rsidP="006B2C56">
      <w:pPr>
        <w:shd w:val="clear" w:color="auto" w:fill="FFFFFF"/>
        <w:spacing w:after="30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B5861"/>
          <w:sz w:val="39"/>
          <w:szCs w:val="39"/>
          <w:lang w:eastAsia="ru-RU"/>
        </w:rPr>
      </w:pPr>
      <w:r w:rsidRPr="006F2F8E">
        <w:rPr>
          <w:rFonts w:ascii="Times New Roman" w:eastAsia="Times New Roman" w:hAnsi="Times New Roman" w:cs="Times New Roman"/>
          <w:b/>
          <w:bCs/>
          <w:color w:val="3B5861"/>
          <w:sz w:val="39"/>
          <w:szCs w:val="39"/>
          <w:lang w:eastAsia="ru-RU"/>
        </w:rPr>
        <w:t>Цели программы и результат</w:t>
      </w:r>
    </w:p>
    <w:p w:rsidR="006B2C56" w:rsidRPr="006F2F8E" w:rsidRDefault="006B2C56" w:rsidP="006B2C56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2D5360"/>
          <w:sz w:val="26"/>
          <w:szCs w:val="26"/>
          <w:lang w:eastAsia="ru-RU"/>
        </w:rPr>
      </w:pPr>
      <w:r w:rsidRPr="006F2F8E">
        <w:rPr>
          <w:rFonts w:ascii="Times New Roman" w:eastAsia="Times New Roman" w:hAnsi="Times New Roman" w:cs="Times New Roman"/>
          <w:color w:val="2D5360"/>
          <w:sz w:val="26"/>
          <w:szCs w:val="26"/>
          <w:lang w:eastAsia="ru-RU"/>
        </w:rPr>
        <w:t xml:space="preserve">Полная релаксация, избавление от стресса и восстановление организма за </w:t>
      </w:r>
      <w:r w:rsidR="006C6BC4">
        <w:rPr>
          <w:rFonts w:ascii="Times New Roman" w:eastAsia="Times New Roman" w:hAnsi="Times New Roman" w:cs="Times New Roman"/>
          <w:color w:val="2D5360"/>
          <w:sz w:val="26"/>
          <w:szCs w:val="26"/>
          <w:lang w:eastAsia="ru-RU"/>
        </w:rPr>
        <w:t>7</w:t>
      </w:r>
      <w:bookmarkStart w:id="0" w:name="_GoBack"/>
      <w:bookmarkEnd w:id="0"/>
      <w:r w:rsidRPr="006F2F8E">
        <w:rPr>
          <w:rFonts w:ascii="Times New Roman" w:eastAsia="Times New Roman" w:hAnsi="Times New Roman" w:cs="Times New Roman"/>
          <w:color w:val="2D5360"/>
          <w:sz w:val="26"/>
          <w:szCs w:val="26"/>
          <w:lang w:eastAsia="ru-RU"/>
        </w:rPr>
        <w:t xml:space="preserve"> дней. В современном мире нас сопровождает усталость, бессонница, апатия, снижение энергии, проблемы с давлением. Это снижает трудоспособность и мешает добиваться поставленных целей. Особенно эти симптомы характерны для людей, выполняющих широкий круг обязанностей.</w:t>
      </w:r>
    </w:p>
    <w:p w:rsidR="006B2C56" w:rsidRPr="006F2F8E" w:rsidRDefault="006B2C56" w:rsidP="006B2C56">
      <w:pPr>
        <w:shd w:val="clear" w:color="auto" w:fill="FFFFFF"/>
        <w:spacing w:after="30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B5861"/>
          <w:sz w:val="39"/>
          <w:szCs w:val="39"/>
          <w:lang w:eastAsia="ru-RU"/>
        </w:rPr>
      </w:pPr>
      <w:r w:rsidRPr="006F2F8E">
        <w:rPr>
          <w:rFonts w:ascii="Times New Roman" w:eastAsia="Times New Roman" w:hAnsi="Times New Roman" w:cs="Times New Roman"/>
          <w:b/>
          <w:bCs/>
          <w:color w:val="3B5861"/>
          <w:sz w:val="39"/>
          <w:szCs w:val="39"/>
          <w:lang w:eastAsia="ru-RU"/>
        </w:rPr>
        <w:t>Противопоказания</w:t>
      </w:r>
    </w:p>
    <w:p w:rsidR="006B2C56" w:rsidRPr="006F2F8E" w:rsidRDefault="006B2C56" w:rsidP="006B2C56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2D5360"/>
          <w:sz w:val="26"/>
          <w:szCs w:val="26"/>
          <w:lang w:eastAsia="ru-RU"/>
        </w:rPr>
      </w:pPr>
      <w:r w:rsidRPr="006F2F8E">
        <w:rPr>
          <w:rFonts w:ascii="Times New Roman" w:eastAsia="Times New Roman" w:hAnsi="Times New Roman" w:cs="Times New Roman"/>
          <w:color w:val="2D5360"/>
          <w:sz w:val="26"/>
          <w:szCs w:val="26"/>
          <w:lang w:eastAsia="ru-RU"/>
        </w:rPr>
        <w:t>Онкологические заболевания, декомпенсация заболеваний сердечно-сосудистой системы, дыхательной, выделительной систем, острые заболевания, хронические заболевания в острой стадии, кахексия любого происхождения; заболевания, требующие стационарного лечения и хирургического вмешательства, заболевания, при которых больные не способны к самообслуживанию и передвижению, туберкулез легких.</w:t>
      </w:r>
    </w:p>
    <w:p w:rsidR="006B2C56" w:rsidRPr="006F2F8E" w:rsidRDefault="006B2C56" w:rsidP="006B2C56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2D5360"/>
          <w:sz w:val="23"/>
          <w:szCs w:val="23"/>
          <w:lang w:eastAsia="ru-RU"/>
        </w:rPr>
      </w:pPr>
    </w:p>
    <w:p w:rsidR="006B2C56" w:rsidRPr="006F2F8E" w:rsidRDefault="006B2C56" w:rsidP="006B2C5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D5360"/>
          <w:sz w:val="23"/>
          <w:szCs w:val="23"/>
          <w:lang w:eastAsia="ru-RU"/>
        </w:rPr>
      </w:pPr>
    </w:p>
    <w:p w:rsidR="006B2C56" w:rsidRPr="006F2F8E" w:rsidRDefault="006B2C56" w:rsidP="006B2C5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D5360"/>
          <w:sz w:val="23"/>
          <w:szCs w:val="23"/>
          <w:lang w:eastAsia="ru-RU"/>
        </w:rPr>
      </w:pPr>
    </w:p>
    <w:p w:rsidR="006B2C56" w:rsidRPr="006F2F8E" w:rsidRDefault="006B2C56" w:rsidP="006B2C5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D5360"/>
          <w:sz w:val="23"/>
          <w:szCs w:val="23"/>
          <w:lang w:eastAsia="ru-RU"/>
        </w:rPr>
      </w:pPr>
    </w:p>
    <w:p w:rsidR="006B2C56" w:rsidRPr="006F2F8E" w:rsidRDefault="006B2C56" w:rsidP="006B2C5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D5360"/>
          <w:sz w:val="23"/>
          <w:szCs w:val="23"/>
          <w:lang w:eastAsia="ru-RU"/>
        </w:rPr>
      </w:pPr>
    </w:p>
    <w:p w:rsidR="006B2C56" w:rsidRPr="006F2F8E" w:rsidRDefault="006B2C56" w:rsidP="006B2C5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D5360"/>
          <w:sz w:val="23"/>
          <w:szCs w:val="23"/>
          <w:lang w:eastAsia="ru-RU"/>
        </w:rPr>
      </w:pPr>
    </w:p>
    <w:p w:rsidR="006B2C56" w:rsidRPr="006F2F8E" w:rsidRDefault="006B2C56" w:rsidP="006B2C56">
      <w:pPr>
        <w:shd w:val="clear" w:color="auto" w:fill="FFFFFF"/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B5861"/>
          <w:sz w:val="39"/>
          <w:szCs w:val="39"/>
          <w:lang w:eastAsia="ru-RU"/>
        </w:rPr>
      </w:pPr>
      <w:r w:rsidRPr="006F2F8E">
        <w:rPr>
          <w:rFonts w:ascii="Times New Roman" w:eastAsia="Times New Roman" w:hAnsi="Times New Roman" w:cs="Times New Roman"/>
          <w:b/>
          <w:bCs/>
          <w:color w:val="3B5861"/>
          <w:sz w:val="39"/>
          <w:szCs w:val="39"/>
          <w:lang w:eastAsia="ru-RU"/>
        </w:rPr>
        <w:t>Перечень процедур</w:t>
      </w:r>
    </w:p>
    <w:p w:rsidR="006B2C56" w:rsidRPr="006F2F8E" w:rsidRDefault="006B2C56" w:rsidP="006B2C5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984806" w:themeColor="accent6" w:themeShade="80"/>
          <w:sz w:val="21"/>
          <w:szCs w:val="21"/>
          <w:lang w:eastAsia="ru-RU"/>
        </w:rPr>
      </w:pPr>
      <w:r w:rsidRPr="006F2F8E">
        <w:rPr>
          <w:rFonts w:ascii="Times New Roman" w:eastAsia="Times New Roman" w:hAnsi="Times New Roman" w:cs="Times New Roman"/>
          <w:color w:val="984806" w:themeColor="accent6" w:themeShade="80"/>
          <w:sz w:val="21"/>
          <w:szCs w:val="21"/>
          <w:lang w:eastAsia="ru-RU"/>
        </w:rPr>
        <w:t>Процедуры, количество посещений и интенсивность нагрузок назначаются индивидуально.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6522"/>
        <w:gridCol w:w="2976"/>
      </w:tblGrid>
      <w:tr w:rsidR="007A11FB" w:rsidRPr="006F2F8E" w:rsidTr="006B2C56">
        <w:tc>
          <w:tcPr>
            <w:tcW w:w="6522" w:type="dxa"/>
          </w:tcPr>
          <w:p w:rsidR="007A11FB" w:rsidRPr="006F2F8E" w:rsidRDefault="00090084" w:rsidP="00D84078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F2F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</w:t>
            </w:r>
            <w:r w:rsidR="007A11FB" w:rsidRPr="006F2F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смотр терапевта</w:t>
            </w:r>
          </w:p>
        </w:tc>
        <w:tc>
          <w:tcPr>
            <w:tcW w:w="2976" w:type="dxa"/>
          </w:tcPr>
          <w:p w:rsidR="007A11FB" w:rsidRPr="006F2F8E" w:rsidRDefault="007A11FB" w:rsidP="00D84078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F2F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</w:tr>
      <w:tr w:rsidR="007A11FB" w:rsidRPr="006F2F8E" w:rsidTr="006B2C56">
        <w:tc>
          <w:tcPr>
            <w:tcW w:w="6522" w:type="dxa"/>
          </w:tcPr>
          <w:p w:rsidR="007A11FB" w:rsidRPr="006F2F8E" w:rsidRDefault="00090084" w:rsidP="00D84078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F2F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</w:t>
            </w:r>
            <w:r w:rsidR="007A11FB" w:rsidRPr="006F2F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смотр невролога</w:t>
            </w:r>
          </w:p>
        </w:tc>
        <w:tc>
          <w:tcPr>
            <w:tcW w:w="2976" w:type="dxa"/>
          </w:tcPr>
          <w:p w:rsidR="007A11FB" w:rsidRPr="006F2F8E" w:rsidRDefault="007A11FB" w:rsidP="00D84078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F2F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показаниям</w:t>
            </w:r>
          </w:p>
        </w:tc>
      </w:tr>
      <w:tr w:rsidR="007A11FB" w:rsidRPr="006F2F8E" w:rsidTr="006B2C56">
        <w:tc>
          <w:tcPr>
            <w:tcW w:w="6522" w:type="dxa"/>
          </w:tcPr>
          <w:p w:rsidR="007A11FB" w:rsidRPr="006F2F8E" w:rsidRDefault="00090084" w:rsidP="00D84078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F2F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</w:t>
            </w:r>
            <w:r w:rsidR="007A11FB" w:rsidRPr="006F2F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ермальный источник</w:t>
            </w:r>
          </w:p>
        </w:tc>
        <w:tc>
          <w:tcPr>
            <w:tcW w:w="2976" w:type="dxa"/>
          </w:tcPr>
          <w:p w:rsidR="007A11FB" w:rsidRPr="006F2F8E" w:rsidRDefault="000B7435" w:rsidP="00D84078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F2F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показаниям</w:t>
            </w:r>
          </w:p>
        </w:tc>
      </w:tr>
      <w:tr w:rsidR="007A11FB" w:rsidRPr="006F2F8E" w:rsidTr="006B2C56">
        <w:tc>
          <w:tcPr>
            <w:tcW w:w="6522" w:type="dxa"/>
          </w:tcPr>
          <w:p w:rsidR="007A11FB" w:rsidRPr="006F2F8E" w:rsidRDefault="007A11FB" w:rsidP="00D84078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F2F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ЛФК групповые занятия</w:t>
            </w:r>
          </w:p>
        </w:tc>
        <w:tc>
          <w:tcPr>
            <w:tcW w:w="2976" w:type="dxa"/>
          </w:tcPr>
          <w:p w:rsidR="007A11FB" w:rsidRPr="006F2F8E" w:rsidRDefault="000B7435" w:rsidP="00D84078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F2F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показаниям</w:t>
            </w:r>
          </w:p>
        </w:tc>
      </w:tr>
      <w:tr w:rsidR="007A11FB" w:rsidRPr="006F2F8E" w:rsidTr="006B2C56">
        <w:tc>
          <w:tcPr>
            <w:tcW w:w="6522" w:type="dxa"/>
          </w:tcPr>
          <w:p w:rsidR="00D0780C" w:rsidRPr="006F2F8E" w:rsidRDefault="00090084" w:rsidP="000B7435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6F2F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</w:t>
            </w:r>
            <w:r w:rsidR="007A11FB" w:rsidRPr="006F2F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изио</w:t>
            </w:r>
            <w:r w:rsidR="000B7435" w:rsidRPr="006F2F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процедуры</w:t>
            </w:r>
            <w:proofErr w:type="spellEnd"/>
            <w:r w:rsidR="00352320" w:rsidRPr="006F2F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</w:t>
            </w:r>
          </w:p>
          <w:p w:rsidR="00D0780C" w:rsidRPr="006F2F8E" w:rsidRDefault="00352320" w:rsidP="00352320">
            <w:pPr>
              <w:pStyle w:val="a5"/>
              <w:numPr>
                <w:ilvl w:val="0"/>
                <w:numId w:val="2"/>
              </w:num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6F2F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</w:t>
            </w:r>
            <w:r w:rsidR="000B7435" w:rsidRPr="006F2F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ранскраниальная</w:t>
            </w:r>
            <w:proofErr w:type="spellEnd"/>
            <w:r w:rsidR="000B7435" w:rsidRPr="006F2F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электростимуляция, </w:t>
            </w:r>
          </w:p>
          <w:p w:rsidR="00D0780C" w:rsidRPr="006F2F8E" w:rsidRDefault="00352320" w:rsidP="00352320">
            <w:pPr>
              <w:pStyle w:val="a5"/>
              <w:numPr>
                <w:ilvl w:val="0"/>
                <w:numId w:val="2"/>
              </w:num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6F2F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 w:rsidR="000B7435" w:rsidRPr="006F2F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агнитотерапия</w:t>
            </w:r>
            <w:proofErr w:type="spellEnd"/>
            <w:r w:rsidR="000B7435" w:rsidRPr="006F2F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</w:t>
            </w:r>
          </w:p>
          <w:p w:rsidR="00D0780C" w:rsidRPr="006F2F8E" w:rsidRDefault="000B7435" w:rsidP="00352320">
            <w:pPr>
              <w:pStyle w:val="a5"/>
              <w:numPr>
                <w:ilvl w:val="0"/>
                <w:numId w:val="2"/>
              </w:num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6F2F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Д,Арсонваль</w:t>
            </w:r>
            <w:proofErr w:type="spellEnd"/>
            <w:proofErr w:type="gramEnd"/>
            <w:r w:rsidRPr="006F2F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</w:t>
            </w:r>
          </w:p>
          <w:p w:rsidR="007A11FB" w:rsidRPr="006F2F8E" w:rsidRDefault="00D0780C" w:rsidP="00352320">
            <w:pPr>
              <w:pStyle w:val="a5"/>
              <w:numPr>
                <w:ilvl w:val="0"/>
                <w:numId w:val="2"/>
              </w:num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6F2F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цветолечение</w:t>
            </w:r>
            <w:proofErr w:type="spellEnd"/>
            <w:r w:rsidR="007A11FB" w:rsidRPr="006F2F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976" w:type="dxa"/>
          </w:tcPr>
          <w:p w:rsidR="007A11FB" w:rsidRPr="006F2F8E" w:rsidRDefault="007A11FB" w:rsidP="00D84078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F2F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показаниям</w:t>
            </w:r>
          </w:p>
        </w:tc>
      </w:tr>
      <w:tr w:rsidR="004D4559" w:rsidRPr="006F2F8E" w:rsidTr="006B2C56">
        <w:tc>
          <w:tcPr>
            <w:tcW w:w="6522" w:type="dxa"/>
          </w:tcPr>
          <w:p w:rsidR="004D4559" w:rsidRPr="006F2F8E" w:rsidRDefault="00090084" w:rsidP="004D4559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F2F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 w:rsidR="004D4559" w:rsidRPr="006F2F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ассаж ручной </w:t>
            </w:r>
          </w:p>
        </w:tc>
        <w:tc>
          <w:tcPr>
            <w:tcW w:w="2976" w:type="dxa"/>
          </w:tcPr>
          <w:p w:rsidR="004D4559" w:rsidRPr="006F2F8E" w:rsidRDefault="004D4559" w:rsidP="004D4559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F2F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показаниям</w:t>
            </w:r>
          </w:p>
        </w:tc>
      </w:tr>
      <w:tr w:rsidR="004D4559" w:rsidRPr="006F2F8E" w:rsidTr="006B2C56">
        <w:tc>
          <w:tcPr>
            <w:tcW w:w="6522" w:type="dxa"/>
          </w:tcPr>
          <w:p w:rsidR="004D4559" w:rsidRPr="006F2F8E" w:rsidRDefault="00090084" w:rsidP="004D4559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F2F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</w:t>
            </w:r>
            <w:r w:rsidR="004D4559" w:rsidRPr="006F2F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нгаляции (тонус, минеральная вода)</w:t>
            </w:r>
          </w:p>
        </w:tc>
        <w:tc>
          <w:tcPr>
            <w:tcW w:w="2976" w:type="dxa"/>
          </w:tcPr>
          <w:p w:rsidR="004D4559" w:rsidRPr="006F2F8E" w:rsidRDefault="004D4559" w:rsidP="004D4559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F2F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показаниям</w:t>
            </w:r>
          </w:p>
        </w:tc>
      </w:tr>
      <w:tr w:rsidR="004D4559" w:rsidRPr="006F2F8E" w:rsidTr="006B2C56">
        <w:tc>
          <w:tcPr>
            <w:tcW w:w="6522" w:type="dxa"/>
          </w:tcPr>
          <w:p w:rsidR="00D7467B" w:rsidRPr="006F2F8E" w:rsidRDefault="00090084" w:rsidP="00D7467B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F2F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</w:t>
            </w:r>
            <w:r w:rsidR="004D4559" w:rsidRPr="006F2F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анн</w:t>
            </w:r>
            <w:r w:rsidR="00D7467B" w:rsidRPr="006F2F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а:</w:t>
            </w:r>
          </w:p>
          <w:p w:rsidR="00D7467B" w:rsidRPr="006F2F8E" w:rsidRDefault="00D7467B" w:rsidP="00D7467B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F2F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Ж</w:t>
            </w:r>
            <w:r w:rsidR="004D4559" w:rsidRPr="006F2F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емчужн</w:t>
            </w:r>
            <w:r w:rsidRPr="006F2F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ая</w:t>
            </w:r>
          </w:p>
          <w:p w:rsidR="00D7467B" w:rsidRPr="006F2F8E" w:rsidRDefault="004D4559" w:rsidP="00D7467B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F2F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хвойн</w:t>
            </w:r>
            <w:r w:rsidR="00D7467B" w:rsidRPr="006F2F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ая</w:t>
            </w:r>
            <w:r w:rsidRPr="006F2F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 пихтов</w:t>
            </w:r>
            <w:r w:rsidR="00D7467B" w:rsidRPr="006F2F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ая</w:t>
            </w:r>
            <w:r w:rsidRPr="006F2F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соснов</w:t>
            </w:r>
            <w:r w:rsidR="00D7467B" w:rsidRPr="006F2F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ая</w:t>
            </w:r>
          </w:p>
          <w:p w:rsidR="00D7467B" w:rsidRPr="006F2F8E" w:rsidRDefault="00D7467B" w:rsidP="00D7467B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F2F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</w:t>
            </w:r>
            <w:r w:rsidR="004D4559" w:rsidRPr="006F2F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едативн</w:t>
            </w:r>
            <w:r w:rsidRPr="006F2F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ая</w:t>
            </w:r>
          </w:p>
          <w:p w:rsidR="004D4559" w:rsidRPr="006F2F8E" w:rsidRDefault="00D7467B" w:rsidP="00D7467B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F2F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активизирующая</w:t>
            </w:r>
            <w:r w:rsidR="004D4559" w:rsidRPr="006F2F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976" w:type="dxa"/>
          </w:tcPr>
          <w:p w:rsidR="004D4559" w:rsidRPr="006F2F8E" w:rsidRDefault="004D4559" w:rsidP="0009008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F2F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 показаниям через день </w:t>
            </w:r>
          </w:p>
        </w:tc>
      </w:tr>
      <w:tr w:rsidR="004D4559" w:rsidRPr="006F2F8E" w:rsidTr="006B2C56">
        <w:tc>
          <w:tcPr>
            <w:tcW w:w="6522" w:type="dxa"/>
          </w:tcPr>
          <w:p w:rsidR="004D4559" w:rsidRPr="006F2F8E" w:rsidRDefault="00090084" w:rsidP="007D32AE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F2F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</w:t>
            </w:r>
            <w:r w:rsidR="004D4559" w:rsidRPr="006F2F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ечебны</w:t>
            </w:r>
            <w:r w:rsidR="007D32AE" w:rsidRPr="006F2F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й</w:t>
            </w:r>
            <w:r w:rsidR="004D4559" w:rsidRPr="006F2F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душ </w:t>
            </w:r>
            <w:r w:rsidR="007D32AE" w:rsidRPr="006F2F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</w:t>
            </w:r>
            <w:r w:rsidR="004D4559" w:rsidRPr="006F2F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«Шарко»</w:t>
            </w:r>
            <w:r w:rsidR="007D32AE" w:rsidRPr="006F2F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976" w:type="dxa"/>
          </w:tcPr>
          <w:p w:rsidR="004D4559" w:rsidRPr="006F2F8E" w:rsidRDefault="004D4559" w:rsidP="0009008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F2F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 показаниям через день </w:t>
            </w:r>
          </w:p>
        </w:tc>
      </w:tr>
      <w:tr w:rsidR="004D4559" w:rsidRPr="006F2F8E" w:rsidTr="006B2C56">
        <w:tc>
          <w:tcPr>
            <w:tcW w:w="6522" w:type="dxa"/>
          </w:tcPr>
          <w:p w:rsidR="004D4559" w:rsidRPr="006F2F8E" w:rsidRDefault="00090084" w:rsidP="004D4559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F2F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</w:t>
            </w:r>
            <w:r w:rsidR="004D4559" w:rsidRPr="006F2F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ибромассаж  на аппарате «</w:t>
            </w:r>
            <w:proofErr w:type="spellStart"/>
            <w:r w:rsidR="004D4559" w:rsidRPr="006F2F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Ормед-релакс</w:t>
            </w:r>
            <w:proofErr w:type="spellEnd"/>
            <w:r w:rsidR="004D4559" w:rsidRPr="006F2F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976" w:type="dxa"/>
          </w:tcPr>
          <w:p w:rsidR="004D4559" w:rsidRPr="006F2F8E" w:rsidRDefault="004D4559" w:rsidP="004D4559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F2F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показаниям</w:t>
            </w:r>
          </w:p>
        </w:tc>
      </w:tr>
      <w:tr w:rsidR="004D4559" w:rsidRPr="006F2F8E" w:rsidTr="006B2C56">
        <w:tc>
          <w:tcPr>
            <w:tcW w:w="6522" w:type="dxa"/>
          </w:tcPr>
          <w:p w:rsidR="004D4559" w:rsidRPr="006F2F8E" w:rsidRDefault="00090084" w:rsidP="00090084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6F2F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</w:t>
            </w:r>
            <w:r w:rsidR="004D4559" w:rsidRPr="006F2F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зонотерапия</w:t>
            </w:r>
            <w:proofErr w:type="spellEnd"/>
            <w:r w:rsidR="004D4559" w:rsidRPr="006F2F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(внутривенное капельное введение озонированного физиологического раствора)</w:t>
            </w:r>
          </w:p>
        </w:tc>
        <w:tc>
          <w:tcPr>
            <w:tcW w:w="2976" w:type="dxa"/>
          </w:tcPr>
          <w:p w:rsidR="004D4559" w:rsidRPr="006F2F8E" w:rsidRDefault="004D4559" w:rsidP="004D4559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F2F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показаниям № 7</w:t>
            </w:r>
          </w:p>
        </w:tc>
      </w:tr>
      <w:tr w:rsidR="004D4559" w:rsidRPr="006F2F8E" w:rsidTr="006B2C56">
        <w:tc>
          <w:tcPr>
            <w:tcW w:w="6522" w:type="dxa"/>
          </w:tcPr>
          <w:p w:rsidR="004D4559" w:rsidRPr="006F2F8E" w:rsidRDefault="004D4559" w:rsidP="004D4559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6F2F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SPA </w:t>
            </w:r>
          </w:p>
        </w:tc>
        <w:tc>
          <w:tcPr>
            <w:tcW w:w="2976" w:type="dxa"/>
          </w:tcPr>
          <w:p w:rsidR="004D4559" w:rsidRPr="006F2F8E" w:rsidRDefault="004D4559" w:rsidP="004D4559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F2F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показаниям №</w:t>
            </w:r>
            <w:r w:rsidRPr="006F2F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2</w:t>
            </w:r>
          </w:p>
        </w:tc>
      </w:tr>
      <w:tr w:rsidR="004D4559" w:rsidRPr="006F2F8E" w:rsidTr="006B2C56">
        <w:tc>
          <w:tcPr>
            <w:tcW w:w="6522" w:type="dxa"/>
          </w:tcPr>
          <w:p w:rsidR="004D4559" w:rsidRPr="006F2F8E" w:rsidRDefault="00090084" w:rsidP="004D4559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F2F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</w:t>
            </w:r>
            <w:r w:rsidR="004D4559" w:rsidRPr="006F2F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кандинавская ходьба</w:t>
            </w:r>
          </w:p>
        </w:tc>
        <w:tc>
          <w:tcPr>
            <w:tcW w:w="2976" w:type="dxa"/>
          </w:tcPr>
          <w:p w:rsidR="004D4559" w:rsidRPr="006F2F8E" w:rsidRDefault="004D4559" w:rsidP="004D4559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F2F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показаниям</w:t>
            </w:r>
          </w:p>
        </w:tc>
      </w:tr>
    </w:tbl>
    <w:p w:rsidR="00EE2338" w:rsidRDefault="006C6BC4" w:rsidP="00090084">
      <w:pPr>
        <w:rPr>
          <w:rFonts w:ascii="Times New Roman" w:hAnsi="Times New Roman" w:cs="Times New Roman"/>
        </w:rPr>
      </w:pPr>
    </w:p>
    <w:p w:rsidR="006F2F8E" w:rsidRPr="006F2F8E" w:rsidRDefault="006F2F8E" w:rsidP="00090084">
      <w:pPr>
        <w:rPr>
          <w:rFonts w:ascii="Times New Roman" w:hAnsi="Times New Roman" w:cs="Times New Roman"/>
        </w:rPr>
      </w:pPr>
    </w:p>
    <w:sectPr w:rsidR="006F2F8E" w:rsidRPr="006F2F8E" w:rsidSect="006F2F8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85CAA"/>
    <w:multiLevelType w:val="hybridMultilevel"/>
    <w:tmpl w:val="3F6435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8063D"/>
    <w:multiLevelType w:val="hybridMultilevel"/>
    <w:tmpl w:val="147E8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11FB"/>
    <w:rsid w:val="00090084"/>
    <w:rsid w:val="000B7435"/>
    <w:rsid w:val="000C3C6F"/>
    <w:rsid w:val="000F3F55"/>
    <w:rsid w:val="001478AD"/>
    <w:rsid w:val="001E6314"/>
    <w:rsid w:val="002A5B71"/>
    <w:rsid w:val="002B2921"/>
    <w:rsid w:val="00352320"/>
    <w:rsid w:val="00454392"/>
    <w:rsid w:val="00483D69"/>
    <w:rsid w:val="004B4AB8"/>
    <w:rsid w:val="004D4559"/>
    <w:rsid w:val="00586266"/>
    <w:rsid w:val="005A3088"/>
    <w:rsid w:val="0060520F"/>
    <w:rsid w:val="00613596"/>
    <w:rsid w:val="006B2C56"/>
    <w:rsid w:val="006C5357"/>
    <w:rsid w:val="006C6BC4"/>
    <w:rsid w:val="006F2F8E"/>
    <w:rsid w:val="00752C59"/>
    <w:rsid w:val="00761E0C"/>
    <w:rsid w:val="007A11FB"/>
    <w:rsid w:val="007D32AE"/>
    <w:rsid w:val="009133C9"/>
    <w:rsid w:val="009C12CF"/>
    <w:rsid w:val="009F5F8C"/>
    <w:rsid w:val="00A7151D"/>
    <w:rsid w:val="00AE143A"/>
    <w:rsid w:val="00BB5B55"/>
    <w:rsid w:val="00C23762"/>
    <w:rsid w:val="00C53820"/>
    <w:rsid w:val="00D0780C"/>
    <w:rsid w:val="00D7467B"/>
    <w:rsid w:val="00DE206D"/>
    <w:rsid w:val="00E774C9"/>
    <w:rsid w:val="00F036D4"/>
    <w:rsid w:val="00F63626"/>
    <w:rsid w:val="00F7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D37F7"/>
  <w15:docId w15:val="{C6A7E3FD-E830-4843-B47C-EF94E1A8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E206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07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25</cp:revision>
  <cp:lastPrinted>2024-03-15T08:03:00Z</cp:lastPrinted>
  <dcterms:created xsi:type="dcterms:W3CDTF">2024-02-07T04:48:00Z</dcterms:created>
  <dcterms:modified xsi:type="dcterms:W3CDTF">2025-06-25T07:27:00Z</dcterms:modified>
</cp:coreProperties>
</file>