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183" w:rsidRPr="00A26D17" w:rsidRDefault="00567183" w:rsidP="00567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26D1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Перед заездом необходимо сдать определенные анализы.</w:t>
      </w:r>
    </w:p>
    <w:p w:rsidR="00567183" w:rsidRPr="00A26D17" w:rsidRDefault="00567183" w:rsidP="0056718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67183" w:rsidRPr="00A26D17" w:rsidRDefault="00567183" w:rsidP="0056718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обязательных обследований для прохождения курса лечения в Санатории «Красное озеро»: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Клинический анализ крови (действителен 10 дней);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анализ мочи (действителен 10 дней);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Биохимический анализ крови: общий билирубин, АЛТ, АСТ, </w:t>
      </w:r>
      <w:proofErr w:type="spellStart"/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креатинин</w:t>
      </w:r>
      <w:proofErr w:type="spellEnd"/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холестерин, глюкоза (действителен 1 месяц);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крови на гепатит В и С, сифилис, ВИЧ (действителен 6 месяцев);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заболеваний щитовидной железы – анализ крови на ТТГ, Т3 и Т4 (действителен 6 месяцев);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Электрокардиограмма с расшифровкой - для людей старше 40 лет, а также лиц любого возраста при наличии патологии сердечно-сосудистой системы (действительна 1 месяц);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Флюорограмма</w:t>
      </w:r>
      <w:proofErr w:type="spellEnd"/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(действительна 2 года);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женщин – заключение гинеколога (действительно 1 месяц), мазок на флору (действительно 1 месяц), исследование мазка на цитологию (действительно 1 год);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лиц старше 60 лет и страдающих сердечно-сосудистыми заболеваниями – УЗДГ сосудов шеи и нижних конечностей (можно пройти в санатории);</w:t>
      </w:r>
    </w:p>
    <w:p w:rsidR="00567183" w:rsidRPr="00A26D17" w:rsidRDefault="00567183" w:rsidP="005671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Ультразвуковое исследование органов брюшной полости и почек (действительно 3 месяца) (можно пройти в санатории).</w:t>
      </w:r>
    </w:p>
    <w:p w:rsidR="00567183" w:rsidRPr="00A26D17" w:rsidRDefault="00567183" w:rsidP="0056718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Заключение профильного специалиста обязательно при наличии следующих заболеваний:</w:t>
      </w:r>
    </w:p>
    <w:p w:rsidR="00567183" w:rsidRPr="00A26D17" w:rsidRDefault="00567183" w:rsidP="005671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сердечно-сосудистых (перенесенный инфаркт миокарда, оперативное вмешательство на сердце и сосудах, нарушения ритма)</w:t>
      </w:r>
    </w:p>
    <w:p w:rsidR="00567183" w:rsidRPr="00A26D17" w:rsidRDefault="00567183" w:rsidP="005671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онкологических</w:t>
      </w:r>
    </w:p>
    <w:p w:rsidR="00567183" w:rsidRPr="00A26D17" w:rsidRDefault="00567183" w:rsidP="005671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хронических инфекционных (вирусные гепатиты).</w:t>
      </w:r>
    </w:p>
    <w:p w:rsidR="00567183" w:rsidRDefault="00567183" w:rsidP="0056718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6D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наличии другой хронической патологии заключение профильного специалиста желательно. Действительно 1 мес.</w:t>
      </w: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После первичной консультации с врачом возможно назначение дополнительного обследования. В случае предоставления неполного объема обследований в лечении может быть отказано.</w:t>
      </w:r>
    </w:p>
    <w:p w:rsidR="00A26D17" w:rsidRPr="00A26D17" w:rsidRDefault="00A26D17" w:rsidP="0056718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5150F" w:rsidRPr="00A26D17" w:rsidRDefault="00A26D17">
      <w:pPr>
        <w:rPr>
          <w:sz w:val="24"/>
          <w:szCs w:val="24"/>
        </w:rPr>
      </w:pPr>
      <w:r w:rsidRPr="00A26D17">
        <w:rPr>
          <w:rFonts w:ascii="Arial" w:hAnsi="Arial" w:cs="Arial"/>
          <w:color w:val="FF0000"/>
          <w:sz w:val="24"/>
          <w:szCs w:val="24"/>
          <w:bdr w:val="none" w:sz="0" w:space="0" w:color="auto" w:frame="1"/>
          <w:shd w:val="clear" w:color="auto" w:fill="F8F8F8"/>
        </w:rPr>
        <w:t xml:space="preserve">ВАЖНО! </w:t>
      </w:r>
      <w:r w:rsidRPr="00A26D17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8F8F8"/>
        </w:rPr>
        <w:t>Гость обязан предоставить до оказания соответствующей услуги информацию о состоянии здоровья,</w:t>
      </w:r>
      <w:r w:rsidRPr="00A26D17">
        <w:rPr>
          <w:rFonts w:ascii="Segoe UI" w:hAnsi="Segoe UI" w:cs="Segoe UI"/>
          <w:sz w:val="24"/>
          <w:szCs w:val="24"/>
        </w:rPr>
        <w:t xml:space="preserve"> </w:t>
      </w:r>
      <w:r w:rsidRPr="00A26D17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8F8F8"/>
        </w:rPr>
        <w:t>имеющихся у него хронических, обостренных или возникших заболеваниях, аллергических реакциях и</w:t>
      </w:r>
      <w:r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Pr="00A26D17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8F8F8"/>
        </w:rPr>
        <w:t>противопоказаниях</w:t>
      </w:r>
      <w:proofErr w:type="gramEnd"/>
      <w:r w:rsidRPr="00A26D17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8F8F8"/>
        </w:rPr>
        <w:t xml:space="preserve"> которые могут </w:t>
      </w: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оказать влияние или вызвать осложнения для прохождения лечебной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 или оказании допо</w:t>
      </w:r>
      <w:bookmarkStart w:id="0" w:name="_GoBack"/>
      <w:bookmarkEnd w:id="0"/>
      <w:r w:rsidRPr="00A26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лнительных услу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sectPr w:rsidR="00C5150F" w:rsidRPr="00A2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33F9E"/>
    <w:multiLevelType w:val="multilevel"/>
    <w:tmpl w:val="BFC8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27177"/>
    <w:multiLevelType w:val="multilevel"/>
    <w:tmpl w:val="7290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ED"/>
    <w:rsid w:val="00567183"/>
    <w:rsid w:val="007815ED"/>
    <w:rsid w:val="00A26D17"/>
    <w:rsid w:val="00C5150F"/>
    <w:rsid w:val="00C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CD7B3-0269-4A7B-91B0-4B0304E0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668title">
    <w:name w:val="t668__title"/>
    <w:basedOn w:val="a0"/>
    <w:rsid w:val="00567183"/>
  </w:style>
  <w:style w:type="character" w:styleId="a3">
    <w:name w:val="Strong"/>
    <w:basedOn w:val="a0"/>
    <w:uiPriority w:val="22"/>
    <w:qFormat/>
    <w:rsid w:val="00567183"/>
    <w:rPr>
      <w:b/>
      <w:bCs/>
    </w:rPr>
  </w:style>
  <w:style w:type="paragraph" w:styleId="a4">
    <w:name w:val="List Paragraph"/>
    <w:basedOn w:val="a"/>
    <w:uiPriority w:val="34"/>
    <w:qFormat/>
    <w:rsid w:val="00A26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4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298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2026-07-14T08:05:00Z</dcterms:created>
  <dcterms:modified xsi:type="dcterms:W3CDTF">2026-07-14T08:22:00Z</dcterms:modified>
</cp:coreProperties>
</file>