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371B" w14:textId="77777777" w:rsidR="00932702" w:rsidRDefault="00932702" w:rsidP="00932702">
      <w:pPr>
        <w:spacing w:after="0"/>
        <w:ind w:firstLine="709"/>
        <w:jc w:val="both"/>
      </w:pPr>
      <w:bookmarkStart w:id="0" w:name="_GoBack"/>
      <w:bookmarkEnd w:id="0"/>
      <w:r>
        <w:t>Поликлиника</w:t>
      </w:r>
    </w:p>
    <w:p w14:paraId="0E09B21F" w14:textId="77777777" w:rsidR="00932702" w:rsidRDefault="00932702" w:rsidP="00932702">
      <w:pPr>
        <w:spacing w:after="0"/>
        <w:ind w:firstLine="709"/>
        <w:jc w:val="both"/>
      </w:pPr>
    </w:p>
    <w:p w14:paraId="2503024A" w14:textId="77777777" w:rsidR="00932702" w:rsidRDefault="00932702" w:rsidP="00932702">
      <w:pPr>
        <w:spacing w:after="0"/>
        <w:ind w:firstLine="709"/>
        <w:jc w:val="both"/>
      </w:pPr>
      <w:r>
        <w:t>— Озонотерапия — 19 AZN</w:t>
      </w:r>
    </w:p>
    <w:p w14:paraId="7F7B9F1B" w14:textId="77777777" w:rsidR="00932702" w:rsidRDefault="00932702" w:rsidP="00932702">
      <w:pPr>
        <w:spacing w:after="0"/>
        <w:ind w:firstLine="709"/>
        <w:jc w:val="both"/>
      </w:pPr>
      <w:r>
        <w:t>— Внутривенная инфузия — 10 AZN</w:t>
      </w:r>
    </w:p>
    <w:p w14:paraId="4493C0ED" w14:textId="77777777" w:rsidR="00932702" w:rsidRDefault="00932702" w:rsidP="00932702">
      <w:pPr>
        <w:spacing w:after="0"/>
        <w:ind w:firstLine="709"/>
        <w:jc w:val="both"/>
      </w:pPr>
      <w:r>
        <w:t>— Внутривенная инъекция — 6 AZN</w:t>
      </w:r>
    </w:p>
    <w:p w14:paraId="735D1026" w14:textId="77777777" w:rsidR="00932702" w:rsidRDefault="00932702" w:rsidP="00932702">
      <w:pPr>
        <w:spacing w:after="0"/>
        <w:ind w:firstLine="709"/>
        <w:jc w:val="both"/>
      </w:pPr>
      <w:r>
        <w:t>— Внутримышечная инъекция — 4 AZN</w:t>
      </w:r>
    </w:p>
    <w:p w14:paraId="544169A8" w14:textId="77777777" w:rsidR="00932702" w:rsidRDefault="00932702" w:rsidP="00932702">
      <w:pPr>
        <w:spacing w:after="0"/>
        <w:ind w:firstLine="709"/>
        <w:jc w:val="both"/>
      </w:pPr>
      <w:r>
        <w:t>— Вибромассаж лазер — 10 AZN</w:t>
      </w:r>
    </w:p>
    <w:p w14:paraId="6C7F2294" w14:textId="77777777" w:rsidR="00932702" w:rsidRDefault="00932702" w:rsidP="00932702">
      <w:pPr>
        <w:spacing w:after="0"/>
        <w:ind w:firstLine="709"/>
        <w:jc w:val="both"/>
      </w:pPr>
      <w:r>
        <w:t>— Микроклизма — 12 AZN</w:t>
      </w:r>
    </w:p>
    <w:p w14:paraId="645E6BB8" w14:textId="77777777" w:rsidR="00932702" w:rsidRDefault="00932702" w:rsidP="00932702">
      <w:pPr>
        <w:spacing w:after="0"/>
        <w:ind w:firstLine="709"/>
        <w:jc w:val="both"/>
      </w:pPr>
      <w:r>
        <w:t>— Услуги ЛОР врача — 11–34 AZN</w:t>
      </w:r>
    </w:p>
    <w:p w14:paraId="155757AD" w14:textId="77777777" w:rsidR="00932702" w:rsidRDefault="00932702" w:rsidP="00932702">
      <w:pPr>
        <w:spacing w:after="0"/>
        <w:ind w:firstLine="709"/>
        <w:jc w:val="both"/>
      </w:pPr>
      <w:r>
        <w:t>— Гинекологический массаж — 13 AZN</w:t>
      </w:r>
    </w:p>
    <w:p w14:paraId="52CB358E" w14:textId="77777777" w:rsidR="00932702" w:rsidRDefault="00932702" w:rsidP="00932702">
      <w:pPr>
        <w:spacing w:after="0"/>
        <w:ind w:firstLine="709"/>
        <w:jc w:val="both"/>
      </w:pPr>
      <w:r>
        <w:t>— Гинекологический тампон — 13 AZN</w:t>
      </w:r>
    </w:p>
    <w:p w14:paraId="58D25AC8" w14:textId="77777777" w:rsidR="00932702" w:rsidRDefault="00932702" w:rsidP="00932702">
      <w:pPr>
        <w:spacing w:after="0"/>
        <w:ind w:firstLine="709"/>
        <w:jc w:val="both"/>
      </w:pPr>
      <w:r>
        <w:t>— Услуги врача стоматолога — 13–484 AZN</w:t>
      </w:r>
    </w:p>
    <w:p w14:paraId="18F18E77" w14:textId="77777777" w:rsidR="00932702" w:rsidRDefault="00932702" w:rsidP="00932702">
      <w:pPr>
        <w:spacing w:after="0"/>
        <w:ind w:firstLine="709"/>
        <w:jc w:val="both"/>
      </w:pPr>
      <w:r>
        <w:t>— Энергетический вибратор — 6 AZN</w:t>
      </w:r>
    </w:p>
    <w:p w14:paraId="05F31C9D" w14:textId="77777777" w:rsidR="00932702" w:rsidRDefault="00932702" w:rsidP="00932702">
      <w:pPr>
        <w:spacing w:after="0"/>
        <w:ind w:firstLine="709"/>
        <w:jc w:val="both"/>
      </w:pPr>
      <w:r>
        <w:t xml:space="preserve">— </w:t>
      </w:r>
      <w:proofErr w:type="spellStart"/>
      <w:r>
        <w:t>Карбокситерапия</w:t>
      </w:r>
      <w:proofErr w:type="spellEnd"/>
      <w:r>
        <w:t xml:space="preserve"> — 23 AZN</w:t>
      </w:r>
    </w:p>
    <w:p w14:paraId="1576CCD5" w14:textId="5A9D5B0C" w:rsidR="00F12C76" w:rsidRDefault="00932702" w:rsidP="00932702">
      <w:pPr>
        <w:spacing w:after="0"/>
        <w:ind w:firstLine="709"/>
        <w:jc w:val="both"/>
      </w:pPr>
      <w:r>
        <w:t>— Косметологические услуги — 150–350 AZN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34"/>
    <w:rsid w:val="0034015F"/>
    <w:rsid w:val="006C0B77"/>
    <w:rsid w:val="008242FF"/>
    <w:rsid w:val="00870751"/>
    <w:rsid w:val="00922C48"/>
    <w:rsid w:val="00932702"/>
    <w:rsid w:val="009C5C34"/>
    <w:rsid w:val="00B915B7"/>
    <w:rsid w:val="00DC2B57"/>
    <w:rsid w:val="00DC55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E273B-FEE3-4722-A1E0-46DA37F7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C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C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5C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5C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5C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5C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5C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5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C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5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C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C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C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5C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Сокова Ариадна</cp:lastModifiedBy>
  <cp:revision>2</cp:revision>
  <dcterms:created xsi:type="dcterms:W3CDTF">2026-06-04T08:57:00Z</dcterms:created>
  <dcterms:modified xsi:type="dcterms:W3CDTF">2026-06-04T08:57:00Z</dcterms:modified>
</cp:coreProperties>
</file>