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211" w14:textId="77777777" w:rsidR="001B30F7" w:rsidRDefault="00394045" w:rsidP="0077554E">
      <w:pPr>
        <w:spacing w:before="100" w:beforeAutospacing="1" w:after="100" w:afterAutospacing="1" w:line="240" w:lineRule="auto"/>
        <w:ind w:left="360"/>
        <w:jc w:val="both"/>
        <w:rPr>
          <w:rFonts w:ascii="TildaSans" w:eastAsia="Times New Roman" w:hAnsi="TildaSans" w:cs="Times New Roman"/>
          <w:b/>
          <w:bCs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E22676" wp14:editId="346C8808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116D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8967BC">
        <w:rPr>
          <w:noProof/>
        </w:rPr>
        <w:drawing>
          <wp:inline distT="0" distB="0" distL="0" distR="0" wp14:anchorId="3E7FFC3D" wp14:editId="1D58CB01">
            <wp:extent cx="939800" cy="885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93" cy="94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108F" w14:textId="657C565D" w:rsidR="009424CA" w:rsidRPr="00C67092" w:rsidRDefault="001B30F7" w:rsidP="001B30F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EF30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Оздоровительная</w:t>
      </w:r>
      <w:r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9424CA" w:rsidRPr="007A68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программа включает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(курс </w:t>
      </w:r>
      <w:r w:rsidR="00D340AB">
        <w:rPr>
          <w:rFonts w:ascii="Arial" w:eastAsia="Times New Roman" w:hAnsi="Arial" w:cs="Arial"/>
          <w:sz w:val="24"/>
          <w:szCs w:val="24"/>
          <w:lang w:eastAsia="ru-RU"/>
        </w:rPr>
        <w:t xml:space="preserve">оздоровления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F300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 суток)</w:t>
      </w:r>
      <w:r w:rsidR="009424CA" w:rsidRPr="003202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3EEA9F2" w14:textId="77777777" w:rsidR="009424CA" w:rsidRPr="00701E3A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01E3A">
        <w:rPr>
          <w:rFonts w:ascii="Arial" w:hAnsi="Arial" w:cs="Arial"/>
        </w:rPr>
        <w:t>Проживание в номере выбранной категории</w:t>
      </w:r>
    </w:p>
    <w:p w14:paraId="15FA7711" w14:textId="77777777" w:rsidR="009424CA" w:rsidRPr="00701E3A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01E3A">
        <w:rPr>
          <w:rFonts w:ascii="Arial" w:hAnsi="Arial" w:cs="Arial"/>
        </w:rPr>
        <w:t>Круглосуточное медицинское наблюдение</w:t>
      </w:r>
    </w:p>
    <w:p w14:paraId="44B68BF6" w14:textId="77777777" w:rsidR="009424CA" w:rsidRPr="00701E3A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01E3A">
        <w:rPr>
          <w:rFonts w:ascii="Arial" w:hAnsi="Arial" w:cs="Arial"/>
        </w:rPr>
        <w:t>3-х разовое питание по системе «Шведский стол»</w:t>
      </w:r>
    </w:p>
    <w:p w14:paraId="48CAB1BD" w14:textId="1E1C4217" w:rsidR="009424CA" w:rsidRPr="00701E3A" w:rsidRDefault="00040193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01E3A">
        <w:rPr>
          <w:rFonts w:ascii="Arial" w:hAnsi="Arial" w:cs="Arial"/>
        </w:rPr>
        <w:t>Б</w:t>
      </w:r>
      <w:r w:rsidR="003202B0"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езлимитное посещение открытого бассейна с горками (май-декабрь)</w:t>
      </w:r>
    </w:p>
    <w:p w14:paraId="15268500" w14:textId="07DEAC2F" w:rsidR="009424CA" w:rsidRPr="00701E3A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01E3A">
        <w:rPr>
          <w:rFonts w:ascii="Arial" w:hAnsi="Arial" w:cs="Arial"/>
        </w:rPr>
        <w:t>Йога</w:t>
      </w:r>
    </w:p>
    <w:p w14:paraId="048030BD" w14:textId="178DFBC9" w:rsidR="006B012C" w:rsidRPr="00701E3A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Посещение универсального спортивного комплекса</w:t>
      </w:r>
    </w:p>
    <w:p w14:paraId="6A91F795" w14:textId="74CCA3AA" w:rsidR="006B012C" w:rsidRPr="00701E3A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Посещение детской игровой комнаты</w:t>
      </w:r>
    </w:p>
    <w:p w14:paraId="3AC6D0BD" w14:textId="737887B2" w:rsidR="006B012C" w:rsidRPr="00701E3A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Пользование оборудованным пляжем</w:t>
      </w:r>
      <w:r w:rsidR="003202B0"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 xml:space="preserve"> (в период его работы)</w:t>
      </w:r>
    </w:p>
    <w:p w14:paraId="32E77071" w14:textId="119B1346" w:rsidR="006B012C" w:rsidRPr="00701E3A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Ежедневные анимационные программы для детей и взрослых</w:t>
      </w:r>
    </w:p>
    <w:p w14:paraId="2AF61C5B" w14:textId="053F1909" w:rsidR="003202B0" w:rsidRPr="00701E3A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Теннисный корт, баскетбольная площадка, футбольное и волейбольное поля, тренажёры на открытой спортивной площадке</w:t>
      </w:r>
    </w:p>
    <w:p w14:paraId="2F4D28B5" w14:textId="60B00F03" w:rsidR="003202B0" w:rsidRPr="00701E3A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Кинотеатр</w:t>
      </w:r>
    </w:p>
    <w:p w14:paraId="5A25D11B" w14:textId="5D3CCE63" w:rsidR="003202B0" w:rsidRPr="00701E3A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bdr w:val="none" w:sz="0" w:space="0" w:color="auto" w:frame="1"/>
          <w:lang w:eastAsia="ru-RU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Камера хранения багажа</w:t>
      </w:r>
    </w:p>
    <w:p w14:paraId="6DAE8A9B" w14:textId="30CC324D" w:rsidR="00EE1759" w:rsidRPr="00701E3A" w:rsidRDefault="003202B0" w:rsidP="00DA4BE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lang w:eastAsia="ru-RU"/>
        </w:rPr>
      </w:pPr>
      <w:r w:rsidRPr="00701E3A">
        <w:rPr>
          <w:rFonts w:ascii="Arial" w:eastAsia="Times New Roman" w:hAnsi="Arial" w:cs="Arial"/>
          <w:bdr w:val="none" w:sz="0" w:space="0" w:color="auto" w:frame="1"/>
          <w:lang w:eastAsia="ru-RU"/>
        </w:rPr>
        <w:t>Беспроводной интернет на территории.</w:t>
      </w:r>
    </w:p>
    <w:p w14:paraId="24B27CBB" w14:textId="5B7725CF" w:rsidR="00EF3004" w:rsidRDefault="00EF3004" w:rsidP="00EF3004">
      <w:p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6336D04A" w14:textId="77777777" w:rsidR="00701E3A" w:rsidRPr="00701E3A" w:rsidRDefault="00701E3A" w:rsidP="00701E3A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color w:val="000000"/>
          <w:lang w:eastAsia="ru-RU"/>
        </w:rPr>
      </w:pPr>
      <w:r w:rsidRPr="00701E3A">
        <w:rPr>
          <w:rFonts w:ascii="Comfortaa" w:eastAsia="Times New Roman" w:hAnsi="Comfortaa" w:cs="Times New Roman"/>
          <w:b/>
          <w:bCs/>
          <w:color w:val="000000"/>
          <w:u w:val="single"/>
          <w:bdr w:val="none" w:sz="0" w:space="0" w:color="auto" w:frame="1"/>
          <w:lang w:eastAsia="ru-RU"/>
        </w:rPr>
        <w:t>Перечень услуг включенных в программу:</w:t>
      </w:r>
    </w:p>
    <w:p w14:paraId="04F26C71" w14:textId="77777777" w:rsidR="00701E3A" w:rsidRPr="00701E3A" w:rsidRDefault="00701E3A" w:rsidP="00EF3004">
      <w:pPr>
        <w:shd w:val="clear" w:color="auto" w:fill="FFFFFF"/>
        <w:spacing w:line="240" w:lineRule="auto"/>
        <w:rPr>
          <w:rFonts w:ascii="Arial" w:hAnsi="Arial" w:cs="Arial"/>
          <w:lang w:eastAsia="ru-RU"/>
        </w:rPr>
      </w:pPr>
    </w:p>
    <w:p w14:paraId="559B9743" w14:textId="77777777" w:rsidR="00EF3004" w:rsidRPr="00EF3004" w:rsidRDefault="00EF3004" w:rsidP="00EF3004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EF3004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ru-RU"/>
        </w:rPr>
        <w:t>*В период закрытия пляжа (1 посещение — 60 мин)</w:t>
      </w:r>
      <w:r w:rsidRPr="00EF3004">
        <w:rPr>
          <w:rFonts w:ascii="Arial" w:eastAsia="Times New Roman" w:hAnsi="Arial" w:cs="Arial"/>
          <w:color w:val="000000"/>
          <w:lang w:eastAsia="ru-RU"/>
        </w:rPr>
        <w:br/>
      </w:r>
      <w:r w:rsidRPr="00EF3004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ru-RU"/>
        </w:rPr>
        <w:t>**Открытая спортплощадка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868"/>
        <w:gridCol w:w="868"/>
        <w:gridCol w:w="906"/>
        <w:gridCol w:w="987"/>
        <w:gridCol w:w="987"/>
        <w:gridCol w:w="914"/>
      </w:tblGrid>
      <w:tr w:rsidR="00EF3004" w:rsidRPr="00EF3004" w14:paraId="1A8D06CD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06CA45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8A863F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1−5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4CD5D0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6−8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B34582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9−12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7E67DD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13−16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6368BF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17−20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B62A99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от 21 суток</w:t>
            </w:r>
          </w:p>
        </w:tc>
      </w:tr>
      <w:tr w:rsidR="00EF3004" w:rsidRPr="00EF3004" w14:paraId="6ADFD39C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4AAA6F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Название услуги</w:t>
            </w:r>
          </w:p>
        </w:tc>
        <w:tc>
          <w:tcPr>
            <w:tcW w:w="0" w:type="auto"/>
            <w:gridSpan w:val="6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79347F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/>
                <w:bCs/>
                <w:lang w:eastAsia="ru-RU"/>
              </w:rPr>
              <w:t>Количество процедур</w:t>
            </w:r>
          </w:p>
        </w:tc>
      </w:tr>
      <w:tr w:rsidR="00EF3004" w:rsidRPr="00EF3004" w14:paraId="705494CB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C601F5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Прием и наблюдение врача-терапевта (педиатра)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45D843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866E62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1−2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45A31B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8F263E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BACD6C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678B38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2</w:t>
            </w:r>
          </w:p>
        </w:tc>
      </w:tr>
      <w:tr w:rsidR="00EF3004" w:rsidRPr="00EF3004" w14:paraId="0B1CBC97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DD2B73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Плавание в бассейне*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D8D6C8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1−5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B4A82C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6−8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A48105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9−12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F658FC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13−16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C08FEB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17−20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5DF215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TildaSans" w:eastAsia="Times New Roman" w:hAnsi="TildaSans" w:cs="Times New Roman"/>
                <w:bdr w:val="none" w:sz="0" w:space="0" w:color="auto" w:frame="1"/>
                <w:lang w:eastAsia="ru-RU"/>
              </w:rPr>
              <w:t>от 21</w:t>
            </w:r>
          </w:p>
        </w:tc>
      </w:tr>
      <w:tr w:rsidR="00EF3004" w:rsidRPr="00EF3004" w14:paraId="7A7BE17C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7B9FBB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Дыхательная гимнастика Стрельниковой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ABAF95" w14:textId="77777777" w:rsidR="00EF3004" w:rsidRPr="00EF3004" w:rsidRDefault="00EF3004" w:rsidP="00EF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В течении всего курса</w:t>
            </w:r>
          </w:p>
        </w:tc>
      </w:tr>
      <w:tr w:rsidR="00EF3004" w:rsidRPr="00EF3004" w14:paraId="2D21B885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8643A2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Прием минеральной воды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22DDAC24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3004" w:rsidRPr="00EF3004" w14:paraId="3C0473B4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09F2F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Терренкур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6FD791E2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3004" w:rsidRPr="00EF3004" w14:paraId="26339A94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D7A0D4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Механотерапия**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18418FBA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3004" w:rsidRPr="00EF3004" w14:paraId="697A1164" w14:textId="77777777" w:rsidTr="00EF3004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BDE899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3004">
              <w:rPr>
                <w:rFonts w:ascii="Comfortaa" w:eastAsia="Times New Roman" w:hAnsi="Comfortaa" w:cs="Times New Roman"/>
                <w:bdr w:val="none" w:sz="0" w:space="0" w:color="auto" w:frame="1"/>
                <w:lang w:eastAsia="ru-RU"/>
              </w:rPr>
              <w:t>Климатотерапия (воздушные и солнечные ванны)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2490FE57" w14:textId="77777777" w:rsidR="00EF3004" w:rsidRPr="00EF3004" w:rsidRDefault="00EF3004" w:rsidP="00EF3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B03D45E" w14:textId="77777777" w:rsidR="00EF3004" w:rsidRPr="00701E3A" w:rsidRDefault="00EF3004" w:rsidP="00EF3004">
      <w:pPr>
        <w:shd w:val="clear" w:color="auto" w:fill="FFFFFF"/>
        <w:spacing w:line="240" w:lineRule="auto"/>
        <w:rPr>
          <w:rFonts w:ascii="Arial" w:hAnsi="Arial" w:cs="Arial"/>
          <w:lang w:eastAsia="ru-RU"/>
        </w:rPr>
      </w:pPr>
    </w:p>
    <w:sectPr w:rsidR="00EF3004" w:rsidRPr="00701E3A" w:rsidSect="00775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03"/>
    <w:multiLevelType w:val="hybridMultilevel"/>
    <w:tmpl w:val="740EC5F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CB74D0"/>
    <w:multiLevelType w:val="multilevel"/>
    <w:tmpl w:val="2E1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39AD"/>
    <w:multiLevelType w:val="multilevel"/>
    <w:tmpl w:val="BE9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7B0F"/>
    <w:multiLevelType w:val="hybridMultilevel"/>
    <w:tmpl w:val="91C24EC0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F92495F"/>
    <w:multiLevelType w:val="hybridMultilevel"/>
    <w:tmpl w:val="048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234F"/>
    <w:multiLevelType w:val="multilevel"/>
    <w:tmpl w:val="AD9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1948"/>
    <w:multiLevelType w:val="multilevel"/>
    <w:tmpl w:val="148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7CB"/>
    <w:multiLevelType w:val="hybridMultilevel"/>
    <w:tmpl w:val="5B78734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52F30013"/>
    <w:multiLevelType w:val="hybridMultilevel"/>
    <w:tmpl w:val="20C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19"/>
    <w:multiLevelType w:val="hybridMultilevel"/>
    <w:tmpl w:val="4B8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056B"/>
    <w:multiLevelType w:val="multilevel"/>
    <w:tmpl w:val="F6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71C3"/>
    <w:multiLevelType w:val="hybridMultilevel"/>
    <w:tmpl w:val="2DC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39F"/>
    <w:multiLevelType w:val="multilevel"/>
    <w:tmpl w:val="C0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04"/>
    <w:multiLevelType w:val="hybridMultilevel"/>
    <w:tmpl w:val="E9920556"/>
    <w:lvl w:ilvl="0" w:tplc="041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9"/>
    <w:rsid w:val="00040193"/>
    <w:rsid w:val="00061D53"/>
    <w:rsid w:val="00084166"/>
    <w:rsid w:val="001B30F7"/>
    <w:rsid w:val="001C5F2D"/>
    <w:rsid w:val="001D3DE9"/>
    <w:rsid w:val="00205799"/>
    <w:rsid w:val="003202B0"/>
    <w:rsid w:val="00394045"/>
    <w:rsid w:val="003C3585"/>
    <w:rsid w:val="006B012C"/>
    <w:rsid w:val="00701E3A"/>
    <w:rsid w:val="0077554E"/>
    <w:rsid w:val="007A68D0"/>
    <w:rsid w:val="008967BC"/>
    <w:rsid w:val="008B0B11"/>
    <w:rsid w:val="009424CA"/>
    <w:rsid w:val="00A4005B"/>
    <w:rsid w:val="00B5390C"/>
    <w:rsid w:val="00C67092"/>
    <w:rsid w:val="00D340AB"/>
    <w:rsid w:val="00E25FB2"/>
    <w:rsid w:val="00E873F1"/>
    <w:rsid w:val="00EE1759"/>
    <w:rsid w:val="00EF1849"/>
    <w:rsid w:val="00E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082"/>
  <w15:chartTrackingRefBased/>
  <w15:docId w15:val="{F31C0461-B73E-435A-A3F6-71B8BE3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4CA"/>
    <w:pPr>
      <w:ind w:left="720"/>
      <w:contextualSpacing/>
    </w:pPr>
  </w:style>
  <w:style w:type="character" w:styleId="a5">
    <w:name w:val="Strong"/>
    <w:basedOn w:val="a0"/>
    <w:uiPriority w:val="22"/>
    <w:qFormat/>
    <w:rsid w:val="006B012C"/>
    <w:rPr>
      <w:b/>
      <w:bCs/>
    </w:rPr>
  </w:style>
  <w:style w:type="paragraph" w:customStyle="1" w:styleId="quill-tablecell-line">
    <w:name w:val="quill-table__cell-line"/>
    <w:basedOn w:val="a"/>
    <w:rsid w:val="006B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9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4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9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995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41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1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181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1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008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1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2026-04-10T19:48:00Z</dcterms:created>
  <dcterms:modified xsi:type="dcterms:W3CDTF">2026-04-11T12:02:00Z</dcterms:modified>
</cp:coreProperties>
</file>