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78" w:rsidRPr="00ED0578" w:rsidRDefault="00ED0578" w:rsidP="00ED05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8F8F8"/>
        </w:rPr>
      </w:pPr>
      <w:r w:rsidRPr="00ED057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8F8F8"/>
        </w:rPr>
        <w:t>Правила оказания услуг</w:t>
      </w:r>
    </w:p>
    <w:p w:rsidR="004E0DE6" w:rsidRDefault="00ED0578" w:rsidP="00ED0578">
      <w:pPr>
        <w:spacing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</w:pP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1. Противопоказания для прохождения программ лечения и оздоровления: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болезни органов кровообращения III-IV ст., неконтролируемая артериальная гипертензия,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кризовое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течение гипертонической болезни,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кардиомиопатии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, полная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атриовентикулярная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блокада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при частоте сердечных сокращений менее 50 в 1 мин, наличие приступов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Морганьи-Эдамса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Стокса, острый инфаркт миокарда (реабилитационный период в течение 6 месяцев),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показаний для оперативного вмешательства на сердце 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реабилитационный период после опе</w:t>
      </w:r>
      <w:bookmarkStart w:id="0" w:name="_GoBack"/>
      <w:bookmarkEnd w:id="0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в течение 6 месяцев;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болезни органов дыхания: все заболевания в острый период, приступный период бронхиальной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астмы, дыхательная недостаточность 3 ст.,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декомпенсированное легочное сердце, бронхиальная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астма гормонозависимая;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болезни органов пищеварения; все заболевания ЖКТ в период обострения, цирроз печени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признаками портальной гипертензии, печеночная недостаточность, аутоиммунный гепатит,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неспецефический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язвенный колит,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дивертикулит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кишечника;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болезни эндокринной системы: сахарный диабет (тяжелое течение, состояние декомпенсации),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сахарный диабет инсулинозависимый, диффузный токсический зоб (гипертиреоз);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болезни опорно-двигательного аппарата: системные заболевания скелета, ограничивающие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самообслуживание и самостоятельное передвижение Заказчика;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▪ психоневрологические болезни: нарушение мозгового кровообращения,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некупирующиеся</w:t>
      </w:r>
      <w:proofErr w:type="spellEnd"/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судорожные приступы и их эквиваленты, психопатия, эпилепсия, маниакально-депрессивный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синдром, патологическое развитие личности с выраженными расстройствами поведения и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социальной адаптации, рассеянный склероз, боковой амиотрофический склероз, болезнь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Паркинсона, болезнь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Альцмейгера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, миопатии;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болезни мочевой системы: хроническая почечная недостаточность II-IV ст., острый 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хронический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гломерулонефрит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с нефротическим и смешанным синдромом;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▪ гематологические заболевания: лейкоз,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лимфогануломатоз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, гемофилия, Т-клеточная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лимфома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,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миеломная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болезнь, анемии средней и тяжелой степени тяжести;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системные аутоиммунные заболевания: системная красная волчанка (СКВ), дерматомиозит,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ревматоидный артрит, системная склеродермия, системные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васкулиты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в период гормональной 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цитостатической терапии;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беременность;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▪ </w:t>
      </w:r>
      <w:proofErr w:type="spell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желчекаменная</w:t>
      </w:r>
      <w:proofErr w:type="spell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и мочекаменная болезни (индивидуально);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туберкулез;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состояние после оперативного вмешательства до 6 месяцев;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lastRenderedPageBreak/>
        <w:t>▪ онкологические заболевания, онкологические заболевания в анамнезе;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острые вирусные гепатиты, хронические вирусные гепатиты со степенью активности средняя 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высокая;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наркомания.</w:t>
      </w:r>
      <w:r w:rsidRPr="00ED0578">
        <w:rPr>
          <w:rFonts w:ascii="Times New Roman" w:hAnsi="Times New Roman" w:cs="Times New Roman"/>
          <w:sz w:val="28"/>
          <w:szCs w:val="28"/>
        </w:rPr>
        <w:br/>
      </w:r>
    </w:p>
    <w:p w:rsidR="004E0DE6" w:rsidRDefault="00ED0578" w:rsidP="00ED0578">
      <w:pPr>
        <w:spacing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</w:pP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Заезд на прохождение программ осуществляется в воскресенье с 14:00 до 16:00, выезд в субботу до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16:00 (или согласно указанному в ваучере или путевке</w:t>
      </w:r>
      <w:proofErr w:type="gramStart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).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Прием</w:t>
      </w:r>
      <w:proofErr w:type="gramEnd"/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Гостей осуществляется при наличии санаторно-курортной карты, необходимых анализов, 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исследований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.</w:t>
      </w:r>
    </w:p>
    <w:p w:rsidR="00825756" w:rsidRPr="00ED0578" w:rsidRDefault="00ED0578" w:rsidP="00ED0578">
      <w:pPr>
        <w:spacing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</w:pP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2. В случае, если Гость пожелает отменить процедуру, или перенести её на другое время или на другой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день, он должен проинформировать об этом не менее, чем за 24 часа до начала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процедуры.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3. Своеврем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енно проинформировать персонал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об имеющихся у него хронических,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обостренных или возникших заболеваниях, которые могут оказать влияние или вызвать осложнения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при оказании услуг. Гости с противопоказаниями, указанными в п. 1. в Санаторий не принимаются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.</w:t>
      </w:r>
    </w:p>
    <w:p w:rsidR="00ED0578" w:rsidRPr="00ED0578" w:rsidRDefault="00ED0578" w:rsidP="00ED05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Гость должен своевременно, в соответствии с расписанием процедур и медицинских услуг, появиться у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соответствующего кабинета, к которому ему необходимо прибыть для прохождения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медицинских процедур.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4. В случае опоздания Гостя по отношению к назначенному времени получения медицинской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процедуры, 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санаторий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оставляет за собой право на сокращение времени оказания процедуры или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полную отмену услуги, без возврата либо пересчета денежных средств, потраченных на ее оплату.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5. 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Санаторий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 вправе, а в ряде случаев обязан, в одностороннем порядке приостановить или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прекратить оказание услуг при наличии: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медицинских противопоказаний, появившихся в процессе прохождения Гостем курса лечения, по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состоянию здоровья Гостя, подтвержденных предписанием персонала Исполнителя. В этом случае, по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согласованию с Гостем, ему может быть перенесено время оказания медицинских процедур, либо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произведена замена на процедуры, аналогичные по стоимости отмененной процедуры;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в случае отмены процедур, включенных в стоимость курса, по медицинским показаниям,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имеющимся у Гостя до прохождения к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урса, о которых он не известил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, замена не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предоставляется;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систематического (два и более раза подряд за время прохождения Курса лечения) нарушения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программы лечения, невыполнения Гостем обязательных предписаний и рекомендаций персонала;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появлении на медицинских процедурах, составляющих программу Курса лечения в состоянии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алкогольного, наркотического или токсического опьянения, либо появление в таком же состоянии на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территории Санатория. При этом стоимость и сроки программы лечения изменению и пересмотру не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подлежат.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lastRenderedPageBreak/>
        <w:t>7. При нахождении в санатории Гость обязан: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соблюдать правила личной безопасности, правила поведения на воде, в лесу, на склонах и в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общественных местах;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в случае пользования канатными дорогами, спортивным и игровым инвентарем, изучить правила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безопасности и правила использования инвентаря, которые отражены на информационных стендах,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выполнять эти требования и указания персонала, обслуживающего канатные дороги и персонала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проката;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помнить, что шуметь, включать громко музыку, распивать спиртные напитки в Санатории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запрещено;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соблюдать установленный противопожарный режим, не допускать действий, которые могут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привести к пожару, не пользоваться пиротехникой в Санатории и на территории Курорта;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не курить в номерах санатория;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не бросать непогашенные сигареты в контейнеры для мусора;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ознакомиться с планом эвакуации и инструкцией о правилах пожарной безопасности,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расположенных в номере.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8. Конфликтные ситуации: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если Гость наносит повреждение номеру или его оборудованию, он обязан возместить до отъезда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100% стоимости нанесенного ущерба;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все конфликтные ситуации решает администрация Санатория;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администрация вправе отказать в проживании нарушителям общественного порядка без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материальной компенсации;</w:t>
      </w:r>
      <w:r w:rsidRPr="00ED0578">
        <w:rPr>
          <w:rFonts w:ascii="Times New Roman" w:hAnsi="Times New Roman" w:cs="Times New Roman"/>
          <w:sz w:val="28"/>
          <w:szCs w:val="28"/>
        </w:rPr>
        <w:br/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▪ администрация не несет ответственности за денежные средства и ценные вещи Гостя, оставленные</w:t>
      </w:r>
      <w:r w:rsidR="004E0DE6">
        <w:rPr>
          <w:rFonts w:ascii="Times New Roman" w:hAnsi="Times New Roman" w:cs="Times New Roman"/>
          <w:sz w:val="28"/>
          <w:szCs w:val="28"/>
        </w:rPr>
        <w:t xml:space="preserve"> </w:t>
      </w:r>
      <w:r w:rsidRPr="00ED05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>в номерах Санатория и личных автомобил</w:t>
      </w:r>
      <w:r w:rsidR="004E0DE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8F8F8"/>
        </w:rPr>
        <w:t xml:space="preserve">ях. </w:t>
      </w:r>
    </w:p>
    <w:sectPr w:rsidR="00ED0578" w:rsidRPr="00ED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42"/>
    <w:rsid w:val="004E0DE6"/>
    <w:rsid w:val="00825756"/>
    <w:rsid w:val="00E91142"/>
    <w:rsid w:val="00E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B1058-CCCB-4E46-9CB0-4BE2C3DC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2026-07-14T07:05:00Z</dcterms:created>
  <dcterms:modified xsi:type="dcterms:W3CDTF">2026-07-14T07:40:00Z</dcterms:modified>
</cp:coreProperties>
</file>